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24B8F" w:rsidP="00524B8F" w:rsidRDefault="00524B8F" w14:paraId="718C60A8" w14:textId="77777777">
      <w:pPr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bCs/>
          <w:sz w:val="24"/>
          <w:szCs w:val="24"/>
        </w:rPr>
        <w:t>REPUBLIKA HRVATSKA</w:t>
      </w:r>
    </w:p>
    <w:p w:rsidR="00524B8F" w:rsidP="00524B8F" w:rsidRDefault="00524B8F" w14:paraId="316505F7" w14:textId="777777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TRGOVAČKI SUD U ZAGREBU</w:t>
      </w:r>
    </w:p>
    <w:p w:rsidR="00524B8F" w:rsidP="00524B8F" w:rsidRDefault="00524B8F" w14:paraId="0BA2B52B" w14:textId="777777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Zagreb, Amruševa 2/II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 46. St-196/22</w:t>
      </w:r>
    </w:p>
    <w:p w:rsidR="00524B8F" w:rsidP="00524B8F" w:rsidRDefault="00524B8F" w14:paraId="7C0CDD54" w14:textId="77777777">
      <w:pPr>
        <w:rPr>
          <w:rFonts w:ascii="Arial" w:hAnsi="Arial" w:cs="Arial"/>
          <w:bCs/>
          <w:sz w:val="24"/>
          <w:szCs w:val="24"/>
        </w:rPr>
      </w:pPr>
    </w:p>
    <w:p w:rsidR="00A96E4B" w:rsidP="00524B8F" w:rsidRDefault="00A96E4B" w14:paraId="42718F2A" w14:textId="77777777">
      <w:pPr>
        <w:pStyle w:val="Naslov3"/>
        <w:rPr>
          <w:rFonts w:ascii="Arial" w:hAnsi="Arial" w:cs="Arial"/>
          <w:b w:val="false"/>
          <w:bCs/>
          <w:szCs w:val="24"/>
        </w:rPr>
      </w:pPr>
    </w:p>
    <w:p w:rsidR="00A96E4B" w:rsidP="00524B8F" w:rsidRDefault="00A96E4B" w14:paraId="198E1F98" w14:textId="77777777">
      <w:pPr>
        <w:pStyle w:val="Naslov3"/>
        <w:rPr>
          <w:rFonts w:ascii="Arial" w:hAnsi="Arial" w:cs="Arial"/>
          <w:b w:val="false"/>
          <w:bCs/>
          <w:szCs w:val="24"/>
        </w:rPr>
      </w:pPr>
    </w:p>
    <w:p w:rsidR="00A96E4B" w:rsidP="00524B8F" w:rsidRDefault="00A96E4B" w14:paraId="7C5EBBD1" w14:textId="77777777">
      <w:pPr>
        <w:pStyle w:val="Naslov3"/>
        <w:rPr>
          <w:rFonts w:ascii="Arial" w:hAnsi="Arial" w:cs="Arial"/>
          <w:b w:val="false"/>
          <w:bCs/>
          <w:szCs w:val="24"/>
        </w:rPr>
      </w:pPr>
    </w:p>
    <w:p w:rsidRPr="00A96E4B" w:rsidR="00A96E4B" w:rsidP="00A96E4B" w:rsidRDefault="00A96E4B" w14:paraId="59584A91" w14:textId="77777777"/>
    <w:p w:rsidR="00A96E4B" w:rsidP="00524B8F" w:rsidRDefault="00A96E4B" w14:paraId="2B319071" w14:textId="77777777">
      <w:pPr>
        <w:pStyle w:val="Naslov3"/>
        <w:rPr>
          <w:rFonts w:ascii="Arial" w:hAnsi="Arial" w:cs="Arial"/>
          <w:b w:val="false"/>
          <w:bCs/>
          <w:szCs w:val="24"/>
        </w:rPr>
      </w:pPr>
    </w:p>
    <w:p w:rsidR="00A96E4B" w:rsidP="00524B8F" w:rsidRDefault="00A96E4B" w14:paraId="277F0AE1" w14:textId="77777777">
      <w:pPr>
        <w:pStyle w:val="Naslov3"/>
        <w:rPr>
          <w:rFonts w:ascii="Arial" w:hAnsi="Arial" w:cs="Arial"/>
          <w:b w:val="false"/>
          <w:bCs/>
          <w:szCs w:val="24"/>
        </w:rPr>
      </w:pPr>
    </w:p>
    <w:p w:rsidR="00524B8F" w:rsidP="00524B8F" w:rsidRDefault="00524B8F" w14:paraId="1493CDE3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>
        <w:rPr>
          <w:rFonts w:ascii="Arial" w:hAnsi="Arial" w:cs="Arial"/>
          <w:b w:val="false"/>
          <w:bCs/>
          <w:szCs w:val="24"/>
        </w:rPr>
        <w:t>Z A P I S N I K</w:t>
      </w:r>
    </w:p>
    <w:p w:rsidR="00524B8F" w:rsidP="00524B8F" w:rsidRDefault="00A96E4B" w14:paraId="054E4660" w14:textId="3092909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ročišta za raspravljanje </w:t>
      </w:r>
      <w:r w:rsidR="00524B8F">
        <w:rPr>
          <w:rFonts w:ascii="Arial" w:hAnsi="Arial" w:cs="Arial"/>
          <w:sz w:val="24"/>
          <w:szCs w:val="24"/>
        </w:rPr>
        <w:t>o stečajnom planu</w:t>
      </w:r>
    </w:p>
    <w:p w:rsidR="00524B8F" w:rsidP="00524B8F" w:rsidRDefault="00524B8F" w14:paraId="26EE7A3D" w14:textId="7777777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(čl. 321. Stečajnog Zakona, „Narodne novine“ br. 71/15 i 104/17, dalje: SZ)</w:t>
      </w:r>
    </w:p>
    <w:p w:rsidR="00524B8F" w:rsidP="00524B8F" w:rsidRDefault="00524B8F" w14:paraId="25D433D4" w14:textId="77777777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održanog 16. veljače 2023. na </w:t>
      </w:r>
      <w:r>
        <w:rPr>
          <w:rFonts w:ascii="Arial" w:hAnsi="Arial" w:cs="Arial"/>
          <w:bCs/>
          <w:sz w:val="24"/>
          <w:szCs w:val="24"/>
        </w:rPr>
        <w:t xml:space="preserve">Trgovačkom sudu u Zagrebu, u stečajnom postupku nad dužnikom </w:t>
      </w:r>
      <w:r>
        <w:rPr>
          <w:rFonts w:ascii="Arial" w:hAnsi="Arial" w:cs="Arial"/>
          <w:sz w:val="24"/>
          <w:szCs w:val="24"/>
        </w:rPr>
        <w:t>PUŽ TRADE j.d.o.o. za trgovinu, proizvodnju i usluge u stečaju, OIB: 41531968594, Ulica Vladimira Nazora 9, Dugo Selo</w:t>
      </w:r>
      <w:r>
        <w:rPr>
          <w:rFonts w:ascii="Arial" w:hAnsi="Arial" w:cs="Arial"/>
          <w:bCs/>
          <w:sz w:val="24"/>
          <w:szCs w:val="24"/>
        </w:rPr>
        <w:t>,</w:t>
      </w:r>
    </w:p>
    <w:p w:rsidR="00524B8F" w:rsidP="00524B8F" w:rsidRDefault="00524B8F" w14:paraId="58D5124C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012BD5FD" w14:textId="777777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Nazočni od suda:</w:t>
      </w:r>
    </w:p>
    <w:p w:rsidR="00524B8F" w:rsidP="00524B8F" w:rsidRDefault="00524B8F" w14:paraId="09BCFF5D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329D4BF5" w14:textId="777777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Maja Praljak</w:t>
      </w:r>
      <w:r>
        <w:rPr>
          <w:rFonts w:ascii="Arial" w:hAnsi="Arial" w:cs="Arial"/>
          <w:bCs/>
          <w:sz w:val="24"/>
          <w:szCs w:val="24"/>
        </w:rPr>
        <w:t>, sutkinja</w:t>
      </w:r>
    </w:p>
    <w:p w:rsidR="00524B8F" w:rsidP="00524B8F" w:rsidRDefault="00524B8F" w14:paraId="5777CBAF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29CDDA52" w14:textId="7777777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Nikolina Krunić, zapisničarka</w:t>
      </w:r>
    </w:p>
    <w:p w:rsidR="00524B8F" w:rsidP="00524B8F" w:rsidRDefault="00524B8F" w14:paraId="593D4092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DE31781" w14:textId="77777777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pristupila stečajna upraviteljica Viktorija Šoprek</w:t>
      </w:r>
    </w:p>
    <w:p w:rsidR="00524B8F" w:rsidP="00524B8F" w:rsidRDefault="00524B8F" w14:paraId="2C096A02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0034A6C6" w14:textId="77777777">
      <w:pPr>
        <w:tabs>
          <w:tab w:val="left" w:pos="63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Započeto u 11,00 sati</w:t>
      </w:r>
      <w:r>
        <w:rPr>
          <w:rFonts w:ascii="Arial" w:hAnsi="Arial" w:cs="Arial"/>
          <w:bCs/>
          <w:sz w:val="24"/>
          <w:szCs w:val="24"/>
        </w:rPr>
        <w:tab/>
      </w:r>
    </w:p>
    <w:p w:rsidR="00524B8F" w:rsidP="00524B8F" w:rsidRDefault="00524B8F" w14:paraId="7EEE9773" w14:textId="77777777">
      <w:pPr>
        <w:tabs>
          <w:tab w:val="left" w:pos="6320"/>
        </w:tabs>
        <w:rPr>
          <w:rFonts w:ascii="Arial" w:hAnsi="Arial" w:cs="Arial"/>
          <w:bCs/>
          <w:sz w:val="24"/>
          <w:szCs w:val="24"/>
        </w:rPr>
      </w:pPr>
    </w:p>
    <w:p w:rsidRPr="006F6F8B" w:rsidR="00524B8F" w:rsidP="00524B8F" w:rsidRDefault="00524B8F" w14:paraId="22350659" w14:textId="77777777">
      <w:pPr>
        <w:rPr>
          <w:rFonts w:ascii="Arial" w:hAnsi="Arial" w:cs="Arial"/>
          <w:bCs/>
          <w:sz w:val="24"/>
          <w:szCs w:val="24"/>
        </w:rPr>
      </w:pPr>
    </w:p>
    <w:p w:rsidRPr="006F6F8B" w:rsidR="00524B8F" w:rsidP="00524B8F" w:rsidRDefault="00524B8F" w14:paraId="67415806" w14:textId="77777777">
      <w:pPr>
        <w:rPr>
          <w:rFonts w:ascii="Arial" w:hAnsi="Arial" w:cs="Arial"/>
          <w:bCs/>
          <w:sz w:val="24"/>
          <w:szCs w:val="24"/>
        </w:rPr>
      </w:pPr>
      <w:r w:rsidRPr="006F6F8B">
        <w:rPr>
          <w:rFonts w:ascii="Arial" w:hAnsi="Arial" w:cs="Arial"/>
          <w:bCs/>
          <w:sz w:val="24"/>
          <w:szCs w:val="24"/>
        </w:rPr>
        <w:t>Utvrđuje se da su pristupili sljedeći vjerovnici:</w:t>
      </w:r>
    </w:p>
    <w:p w:rsidRPr="006F6F8B" w:rsidR="00524B8F" w:rsidP="00524B8F" w:rsidRDefault="00524B8F" w14:paraId="50DADA43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76F40E62" w14:textId="79BAD4B5">
      <w:pPr>
        <w:pStyle w:val="Odlomakpopisa"/>
        <w:numPr>
          <w:ilvl w:val="0"/>
          <w:numId w:val="46"/>
        </w:numPr>
        <w:overflowPunct/>
        <w:autoSpaceDE/>
        <w:adjustRightInd/>
        <w:spacing w:after="200" w:line="276" w:lineRule="auto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6F6F8B">
        <w:rPr>
          <w:rFonts w:ascii="Arial" w:hAnsi="Arial" w:cs="Arial"/>
          <w:sz w:val="24"/>
          <w:szCs w:val="24"/>
        </w:rPr>
        <w:t xml:space="preserve">REPUBLIKA HRVATSKA, Ministarstvo financija, OIB: 18683136487 (iznos od 26.463,32 kn u I višem isplatnom redu i 25.084,47 kn u II višem isplatnom redu) </w:t>
      </w:r>
      <w:r w:rsidRPr="006F6F8B" w:rsidR="002A5CA5">
        <w:rPr>
          <w:rFonts w:ascii="Arial" w:hAnsi="Arial" w:cs="Arial"/>
          <w:sz w:val="24"/>
          <w:szCs w:val="24"/>
        </w:rPr>
        <w:t>–</w:t>
      </w:r>
      <w:r w:rsidRPr="006F6F8B">
        <w:rPr>
          <w:rFonts w:ascii="Arial" w:hAnsi="Arial" w:cs="Arial"/>
          <w:sz w:val="24"/>
          <w:szCs w:val="24"/>
        </w:rPr>
        <w:t xml:space="preserve"> </w:t>
      </w:r>
      <w:r w:rsidRPr="006F6F8B" w:rsidR="002A5CA5">
        <w:rPr>
          <w:rFonts w:ascii="Arial" w:hAnsi="Arial" w:cs="Arial"/>
          <w:sz w:val="24"/>
          <w:szCs w:val="24"/>
        </w:rPr>
        <w:t xml:space="preserve">Alenka </w:t>
      </w:r>
      <w:r w:rsidR="002A5CA5">
        <w:rPr>
          <w:rFonts w:ascii="Arial" w:hAnsi="Arial" w:cs="Arial"/>
          <w:sz w:val="24"/>
          <w:szCs w:val="24"/>
        </w:rPr>
        <w:t xml:space="preserve">Horak Kopriva, </w:t>
      </w:r>
      <w:r w:rsidR="008B6412">
        <w:rPr>
          <w:rFonts w:ascii="Arial" w:hAnsi="Arial" w:cs="Arial"/>
          <w:sz w:val="24"/>
          <w:szCs w:val="24"/>
        </w:rPr>
        <w:t>savjetnica</w:t>
      </w:r>
      <w:r w:rsidR="002A5CA5">
        <w:rPr>
          <w:rFonts w:ascii="Arial" w:hAnsi="Arial" w:cs="Arial"/>
          <w:sz w:val="24"/>
          <w:szCs w:val="24"/>
        </w:rPr>
        <w:t xml:space="preserve"> u ŽDO Velika Gorica</w:t>
      </w:r>
    </w:p>
    <w:p w:rsidR="00524B8F" w:rsidP="00524B8F" w:rsidRDefault="00524B8F" w14:paraId="566B1148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6482E0E1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zaključak u kojem je sadržan poziv za današnje ročište za raspravljanje  i glasovanje o stečajnom planu objavljen putem mrežne stranice e-Oglasna ploča suda 30. siječnja 2023. (unutar roka od 30 dana računajući od zakazivanja do održavanja ročišta – čl. 327. st. 1. SZ).</w:t>
      </w:r>
    </w:p>
    <w:p w:rsidR="00524B8F" w:rsidP="00524B8F" w:rsidRDefault="00524B8F" w14:paraId="0BF9FCE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06798EA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Sutkinja otvara raspravu i objavljuje da je predmet današnjeg ročišta raspravljanje i glasovanje o stečajnom planu javno objavljenom na mrežnoj stranici e-Oglasna ploča suda 4. listopada 2022., i njegovoj dopuni objavljenoj na mrežnoj stranici e-Oglasna ploča suda 23. siječnja 2023. </w:t>
      </w:r>
    </w:p>
    <w:p w:rsidR="00524B8F" w:rsidP="00524B8F" w:rsidRDefault="00524B8F" w14:paraId="7161F390" w14:textId="77777777">
      <w:pPr>
        <w:jc w:val="both"/>
        <w:rPr>
          <w:rFonts w:ascii="Arial" w:hAnsi="Arial" w:cs="Arial"/>
          <w:sz w:val="24"/>
          <w:szCs w:val="24"/>
        </w:rPr>
      </w:pPr>
    </w:p>
    <w:p w:rsidR="00524B8F" w:rsidP="00524B8F" w:rsidRDefault="00524B8F" w14:paraId="55C9E21C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Sutkinja upoznaje vjerovnike da se radi održavanja reda na današnjem ročištu sudionicima mogu izricati kazne propisane odredbama čl. 318. ZPP-a u vezi s čl. 10. SZ-a. </w:t>
      </w:r>
    </w:p>
    <w:p w:rsidR="00524B8F" w:rsidP="00524B8F" w:rsidRDefault="00524B8F" w14:paraId="3CF41D52" w14:textId="77777777">
      <w:pPr>
        <w:jc w:val="both"/>
        <w:rPr>
          <w:rFonts w:ascii="Arial" w:hAnsi="Arial" w:cs="Arial"/>
          <w:sz w:val="24"/>
          <w:szCs w:val="24"/>
        </w:rPr>
      </w:pPr>
    </w:p>
    <w:p w:rsidR="00524B8F" w:rsidP="00524B8F" w:rsidRDefault="00524B8F" w14:paraId="7C15A1C3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Ročište je javno.</w:t>
      </w:r>
    </w:p>
    <w:p w:rsidR="00524B8F" w:rsidP="00524B8F" w:rsidRDefault="00524B8F" w14:paraId="64EBA0E9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:rsidR="00524B8F" w:rsidP="00524B8F" w:rsidRDefault="00524B8F" w14:paraId="27F3D537" w14:textId="0F7F2EC0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:rsidR="00524B8F" w:rsidP="00524B8F" w:rsidRDefault="00524B8F" w14:paraId="50477286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upoznaje nazočne da prema čl. 106. st. 1. SZ-a pravo glasa na ročištu vjerovnika imaju stečajni vjerovnici čije su tražbine utvrđene. Vjerovnici nižih isplatnih redova nemaju pravo glasa. </w:t>
      </w:r>
    </w:p>
    <w:p w:rsidR="00524B8F" w:rsidP="00524B8F" w:rsidRDefault="00524B8F" w14:paraId="60016CD3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24B8F" w:rsidP="00524B8F" w:rsidRDefault="00524B8F" w14:paraId="31B8B4F1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Smatrat će se da razlučni vjerovnik ima pravo glasa za dio svoje tražbine osigurane razlučnim pravom koju je prijavio u stečajnom postupku kao stečajni vjerovnik, iako je ta njegova tražbina osporena, ako je osigurana razlučnim pravom upisanim u javnoj knjizi, osim ako dužnik javnom ili javno ovjerovljenom ispravom ne dokaže prestanak postojanja tražbine (čl. 106. st. 3. SZ-a).</w:t>
      </w:r>
    </w:p>
    <w:p w:rsidR="00524B8F" w:rsidP="00524B8F" w:rsidRDefault="00524B8F" w14:paraId="160256AC" w14:textId="77777777">
      <w:pPr>
        <w:jc w:val="both"/>
        <w:rPr>
          <w:rFonts w:ascii="Arial" w:hAnsi="Arial" w:cs="Arial"/>
          <w:sz w:val="24"/>
          <w:szCs w:val="24"/>
        </w:rPr>
      </w:pPr>
    </w:p>
    <w:p w:rsidR="00524B8F" w:rsidP="00524B8F" w:rsidRDefault="00524B8F" w14:paraId="72C3C525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Vjerovnicima osporenih tražbina, i ako nisu ispunjene pretpostavke iz čl. 106. st. 2. i 3. SZ-a, priznat će se pravo glasa ako se na ročištu vjerovnika stečajni upravitelj i nazočni vjerovnici s pravom glasa tako sporazumiju. Ako se sporazum ne može postići, o tome odlučuje sud na ročištu vjerovnika rješenjem protiv kojeg nije dopuštena posebna žalba. (čl. 106 st. 4. SZ-a).</w:t>
      </w:r>
    </w:p>
    <w:p w:rsidR="00524B8F" w:rsidP="00524B8F" w:rsidRDefault="00524B8F" w14:paraId="5B6F1347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4F4367EE" w14:textId="77777777">
      <w:pPr>
        <w:numPr>
          <w:ilvl w:val="12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Prelazi se na raspravljanje o stečajnom planu.</w:t>
      </w:r>
    </w:p>
    <w:p w:rsidR="00524B8F" w:rsidP="00524B8F" w:rsidRDefault="00524B8F" w14:paraId="67F6E6D5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06025D43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Stečajna upraviteljica izlaže stečajni plan.</w:t>
      </w:r>
    </w:p>
    <w:p w:rsidR="00524B8F" w:rsidP="00524B8F" w:rsidRDefault="00524B8F" w14:paraId="23C08BB0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2CBBA931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Iznos tražbina prvog i drugog višeg isplatnog reda iznosi ukupno 70.432,88 kn/9.348,05 EUR.</w:t>
      </w:r>
    </w:p>
    <w:p w:rsidR="00524B8F" w:rsidP="00524B8F" w:rsidRDefault="00524B8F" w14:paraId="365696DE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:rsidR="00524B8F" w:rsidP="008B6412" w:rsidRDefault="00524B8F" w14:paraId="50372550" w14:textId="77777777">
      <w:pPr>
        <w:spacing w:before="150" w:after="150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navodi da je sukladno čl. 344. st. 2 SZ-a prije zaključenja stečajnog postupka dužan namiriti nesporne obveze stečajne mase, a za sporne pružiti odgovarajuće osiguranje te da će se postupiti sukladno navedenoj odredbi. </w:t>
      </w:r>
    </w:p>
    <w:p w:rsidR="00524B8F" w:rsidP="00524B8F" w:rsidRDefault="00524B8F" w14:paraId="6E9F3D69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24B8F" w:rsidP="00524B8F" w:rsidRDefault="00524B8F" w14:paraId="6E03CCB1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 se ne javlja za riječ. Za stečajnu upraviteljicu nema pitanja.</w:t>
      </w:r>
    </w:p>
    <w:p w:rsidR="00524B8F" w:rsidP="00524B8F" w:rsidRDefault="00524B8F" w14:paraId="22D0A3B4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3924FE8B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rasprave sud utvrđuje popis vjerovnika i prava glasa koja im pripadaju temeljem odredbe čl. 325. SZ-a.</w:t>
      </w:r>
    </w:p>
    <w:p w:rsidR="00524B8F" w:rsidP="00524B8F" w:rsidRDefault="00524B8F" w14:paraId="5B45DF47" w14:textId="77777777">
      <w:pPr>
        <w:jc w:val="both"/>
        <w:rPr>
          <w:rFonts w:ascii="Arial" w:hAnsi="Arial" w:cs="Arial"/>
          <w:sz w:val="24"/>
          <w:szCs w:val="24"/>
        </w:rPr>
      </w:pPr>
    </w:p>
    <w:p w:rsidR="00524B8F" w:rsidP="00524B8F" w:rsidRDefault="00524B8F" w14:paraId="22939D42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Vjerovnici su razvrstani u jednu skupinu. </w:t>
      </w:r>
    </w:p>
    <w:p w:rsidR="00524B8F" w:rsidP="00524B8F" w:rsidRDefault="00524B8F" w14:paraId="1404A720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48F2FC39" w14:textId="77777777">
      <w:pPr>
        <w:numPr>
          <w:ilvl w:val="12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</w:p>
    <w:p w:rsidR="00524B8F" w:rsidP="00524B8F" w:rsidRDefault="00524B8F" w14:paraId="2CC2DFEA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Reetkatablice"/>
        <w:tblW w:w="9498" w:type="dxa"/>
        <w:tblInd w:w="-318" w:type="dxa"/>
        <w:tblLook w:firstRow="1" w:lastRow="0" w:firstColumn="1" w:lastColumn="0" w:noHBand="0" w:noVBand="1" w:val="04A0"/>
      </w:tblPr>
      <w:tblGrid>
        <w:gridCol w:w="884"/>
        <w:gridCol w:w="3622"/>
        <w:gridCol w:w="1685"/>
        <w:gridCol w:w="3307"/>
      </w:tblGrid>
      <w:tr w:rsidR="00524B8F" w:rsidTr="00524B8F" w14:paraId="6A156C1C" w14:textId="77777777">
        <w:trPr>
          <w:trHeight w:val="64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4B14D93E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524B8F" w:rsidRDefault="00524B8F" w14:paraId="79DEF311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R. BR.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791FC151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524B8F" w:rsidRDefault="00524B8F" w14:paraId="5248413A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38FB3134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524B8F" w:rsidRDefault="00524B8F" w14:paraId="179B5748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3D703242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524B8F" w:rsidRDefault="00524B8F" w14:paraId="1444E44C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IZNOS UTVRĐENE TRAŽBINE</w:t>
            </w:r>
          </w:p>
          <w:p w:rsidR="00524B8F" w:rsidRDefault="00524B8F" w14:paraId="31F6F4AD" w14:textId="7777777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24B8F" w:rsidTr="00524B8F" w14:paraId="3E93B65E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52E15127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28F31CFC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11ABC4E5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REPUBLIKA HRVATSKA, Ministarstvo financija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05AD3466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18683136487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60BFF12A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51.547,79 kn/6.841,57 EUR</w:t>
            </w:r>
          </w:p>
        </w:tc>
      </w:tr>
      <w:tr w:rsidR="00524B8F" w:rsidTr="00524B8F" w14:paraId="574D5146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43C81362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6D9C6B45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24CC19A6" w14:textId="77777777">
            <w:pPr>
              <w:overflowPunct/>
              <w:autoSpaceDE/>
              <w:adjustRightInd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GRAD ZAGREB, Trg Stjepana Radića 1, Zagreb </w:t>
            </w:r>
          </w:p>
          <w:p w:rsidR="00524B8F" w:rsidRDefault="00524B8F" w14:paraId="4500B837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47A7F7B0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61817894937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11D5EF63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12.094,41 kn/1.605,20 EUR</w:t>
            </w:r>
          </w:p>
        </w:tc>
      </w:tr>
      <w:tr w:rsidR="00524B8F" w:rsidTr="00524B8F" w14:paraId="468956FC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4C33DFFE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7D24ECE2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0CA0A399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HRVATSKE VODE, Vukovarska 220, Zagreb</w:t>
            </w:r>
          </w:p>
          <w:p w:rsidR="00524B8F" w:rsidRDefault="00524B8F" w14:paraId="09B0E40D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24B8F" w:rsidRDefault="00524B8F" w14:paraId="6229746D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6B647228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28921383001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077C4C57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1.190,06 kn/157,95 EUR</w:t>
            </w:r>
          </w:p>
        </w:tc>
      </w:tr>
      <w:tr w:rsidR="00524B8F" w:rsidTr="00524B8F" w14:paraId="3541C6F9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1DDACFED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6E676A6C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106A9B56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FINANCIJSKA AGENCIJA, Ulica grada Vukovara 70, Zagreb 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64D5ED82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85821130368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7E058810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550,00 kn/73,00 EUR</w:t>
            </w:r>
          </w:p>
        </w:tc>
      </w:tr>
      <w:tr w:rsidR="00524B8F" w:rsidTr="00524B8F" w14:paraId="2584DAC4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377B0D5B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06BC402B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7EF65881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Zagrebački holding, Ulica grada Vukovara 41 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4BAE577B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85584865987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7A5EE505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687,09 kn/91,19 EUR</w:t>
            </w:r>
          </w:p>
        </w:tc>
      </w:tr>
      <w:tr w:rsidR="00524B8F" w:rsidTr="00524B8F" w14:paraId="47D443F8" w14:textId="77777777">
        <w:trPr>
          <w:trHeight w:val="1072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24B8F" w:rsidRDefault="00524B8F" w14:paraId="74C9650C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24B8F" w:rsidRDefault="00524B8F" w14:paraId="6D366103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5A34A068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HRVATSKO DRUŠTVO SKLADATELJA, Berislavićeva 9, Zagreb 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2FFA9A69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56668956985</w:t>
            </w:r>
          </w:p>
        </w:tc>
        <w:tc>
          <w:tcPr>
            <w:tcW w:w="3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24B8F" w:rsidRDefault="00524B8F" w14:paraId="3C0285D0" w14:textId="77777777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4.363,53 kn/579,14 EUR</w:t>
            </w:r>
          </w:p>
        </w:tc>
      </w:tr>
    </w:tbl>
    <w:p w:rsidR="00DC110A" w:rsidP="00524B8F" w:rsidRDefault="00DC110A" w14:paraId="4D5BAEF5" w14:textId="77777777">
      <w:pPr>
        <w:numPr>
          <w:ilvl w:val="12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</w:p>
    <w:p w:rsidR="00DC110A" w:rsidP="00524B8F" w:rsidRDefault="00DC110A" w14:paraId="5153C9C4" w14:textId="77777777">
      <w:pPr>
        <w:numPr>
          <w:ilvl w:val="12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</w:p>
    <w:p w:rsidR="008B6412" w:rsidP="00524B8F" w:rsidRDefault="008B6412" w14:paraId="6E426C9D" w14:textId="71C9B0AE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8B6412">
        <w:rPr>
          <w:rFonts w:ascii="Arial" w:hAnsi="Arial" w:cs="Arial"/>
          <w:bCs/>
          <w:sz w:val="24"/>
          <w:szCs w:val="24"/>
        </w:rPr>
        <w:t xml:space="preserve">Stečajna upraviteljica </w:t>
      </w:r>
      <w:r>
        <w:rPr>
          <w:rFonts w:ascii="Arial" w:hAnsi="Arial" w:cs="Arial"/>
          <w:bCs/>
          <w:sz w:val="24"/>
          <w:szCs w:val="24"/>
        </w:rPr>
        <w:t>navodi da je raniji zastupnik po zakonu dužnika spreman predujmiti iznos za podmirenje troškova i svih traž</w:t>
      </w:r>
      <w:r w:rsidR="008A147B">
        <w:rPr>
          <w:rFonts w:ascii="Arial" w:hAnsi="Arial" w:cs="Arial"/>
          <w:bCs/>
          <w:sz w:val="24"/>
          <w:szCs w:val="24"/>
        </w:rPr>
        <w:t xml:space="preserve">bina. Predlaže da sud istoga pozove na plaćanje. </w:t>
      </w:r>
    </w:p>
    <w:p w:rsidR="008A147B" w:rsidP="00524B8F" w:rsidRDefault="008A147B" w14:paraId="1280C9C8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C76BCF" w:rsidP="00524B8F" w:rsidRDefault="00C76BCF" w14:paraId="2D5B399B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8A147B" w:rsidP="00524B8F" w:rsidRDefault="008A147B" w14:paraId="27E0580B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="008A147B" w:rsidP="00524B8F" w:rsidRDefault="008A147B" w14:paraId="2DC725A8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8A147B" w:rsidP="008A147B" w:rsidRDefault="008A147B" w14:paraId="618BF7CC" w14:textId="1B371B45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 a k l j u č a k</w:t>
      </w:r>
    </w:p>
    <w:p w:rsidR="008A147B" w:rsidP="008A147B" w:rsidRDefault="008A147B" w14:paraId="10C7D451" w14:textId="77777777">
      <w:pPr>
        <w:numPr>
          <w:ilvl w:val="12"/>
          <w:numId w:val="0"/>
        </w:numPr>
        <w:rPr>
          <w:rFonts w:ascii="Arial" w:hAnsi="Arial" w:cs="Arial"/>
          <w:bCs/>
          <w:sz w:val="24"/>
          <w:szCs w:val="24"/>
        </w:rPr>
      </w:pPr>
    </w:p>
    <w:p w:rsidRPr="008B6412" w:rsidR="008A147B" w:rsidP="008A147B" w:rsidRDefault="008A147B" w14:paraId="5D28E637" w14:textId="2FAD40B5">
      <w:pPr>
        <w:numPr>
          <w:ilvl w:val="12"/>
          <w:numId w:val="0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Poziva se Damir Puž, OIB: 44887866970 u roku 8 dana na </w:t>
      </w:r>
      <w:r w:rsidR="00D55699">
        <w:rPr>
          <w:rFonts w:ascii="Arial" w:hAnsi="Arial" w:cs="Arial"/>
          <w:bCs/>
          <w:sz w:val="24"/>
          <w:szCs w:val="24"/>
        </w:rPr>
        <w:t xml:space="preserve">sudski depozit  </w:t>
      </w:r>
      <w:r w:rsidR="007C58E4">
        <w:rPr>
          <w:rFonts w:ascii="Arial" w:hAnsi="Arial" w:cs="Arial"/>
          <w:bCs/>
          <w:sz w:val="24"/>
          <w:szCs w:val="24"/>
        </w:rPr>
        <w:t xml:space="preserve">ovog suda pozivom na broj spisa </w:t>
      </w:r>
      <w:r w:rsidR="00D55699">
        <w:rPr>
          <w:rFonts w:ascii="Arial" w:hAnsi="Arial" w:cs="Arial"/>
          <w:bCs/>
          <w:sz w:val="24"/>
          <w:szCs w:val="24"/>
        </w:rPr>
        <w:t xml:space="preserve">uplatiti iznos od </w:t>
      </w:r>
      <w:r w:rsidR="007C58E4">
        <w:rPr>
          <w:rFonts w:ascii="Arial" w:hAnsi="Arial" w:cs="Arial"/>
          <w:bCs/>
          <w:sz w:val="24"/>
          <w:szCs w:val="24"/>
        </w:rPr>
        <w:t xml:space="preserve">70.432,88 kn/9.348,05 EUR </w:t>
      </w:r>
      <w:r w:rsidR="008F0C7E">
        <w:rPr>
          <w:rFonts w:ascii="Arial" w:hAnsi="Arial" w:cs="Arial"/>
          <w:bCs/>
          <w:sz w:val="24"/>
          <w:szCs w:val="24"/>
        </w:rPr>
        <w:t>za na</w:t>
      </w:r>
      <w:r w:rsidR="007C58E4">
        <w:rPr>
          <w:rFonts w:ascii="Arial" w:hAnsi="Arial" w:cs="Arial"/>
          <w:bCs/>
          <w:sz w:val="24"/>
          <w:szCs w:val="24"/>
        </w:rPr>
        <w:t>mirenje tražbina vjerovnika.</w:t>
      </w:r>
    </w:p>
    <w:p w:rsidR="008B6412" w:rsidP="00524B8F" w:rsidRDefault="008B6412" w14:paraId="054DBD19" w14:textId="77777777">
      <w:pPr>
        <w:numPr>
          <w:ilvl w:val="12"/>
          <w:numId w:val="0"/>
        </w:numPr>
        <w:jc w:val="both"/>
        <w:rPr>
          <w:rFonts w:ascii="Arial" w:hAnsi="Arial" w:cs="Arial"/>
          <w:b/>
          <w:bCs/>
          <w:sz w:val="24"/>
          <w:szCs w:val="24"/>
        </w:rPr>
      </w:pPr>
    </w:p>
    <w:p w:rsidR="00524B8F" w:rsidP="00524B8F" w:rsidRDefault="00524B8F" w14:paraId="3286C294" w14:textId="77777777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524B8F" w:rsidP="00524B8F" w:rsidRDefault="00C76BCF" w14:paraId="76E37C35" w14:textId="18C6545C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Utvrđuje se da će stečajna upraviteljica obavijestiti Damira Puža o rokovima i načinu plaćanja odmah nakon ročišta.</w:t>
      </w:r>
    </w:p>
    <w:p w:rsidR="00C76BCF" w:rsidP="00524B8F" w:rsidRDefault="00C76BCF" w14:paraId="0B9F191A" w14:textId="77777777">
      <w:pPr>
        <w:rPr>
          <w:rFonts w:ascii="Arial" w:hAnsi="Arial" w:cs="Arial"/>
          <w:bCs/>
          <w:sz w:val="24"/>
          <w:szCs w:val="24"/>
        </w:rPr>
      </w:pPr>
    </w:p>
    <w:p w:rsidR="00C76BCF" w:rsidP="00524B8F" w:rsidRDefault="00C76BCF" w14:paraId="7192BF74" w14:textId="2626290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Ročište za glasovanje </w:t>
      </w:r>
      <w:r w:rsidR="00A96E4B">
        <w:rPr>
          <w:rFonts w:ascii="Arial" w:hAnsi="Arial" w:cs="Arial"/>
          <w:bCs/>
          <w:sz w:val="24"/>
          <w:szCs w:val="24"/>
        </w:rPr>
        <w:t xml:space="preserve">o stečajnom planu </w:t>
      </w:r>
      <w:r>
        <w:rPr>
          <w:rFonts w:ascii="Arial" w:hAnsi="Arial" w:cs="Arial"/>
          <w:bCs/>
          <w:sz w:val="24"/>
          <w:szCs w:val="24"/>
        </w:rPr>
        <w:t xml:space="preserve">održati će se </w:t>
      </w:r>
      <w:r w:rsidR="00A96E4B">
        <w:rPr>
          <w:rFonts w:ascii="Arial" w:hAnsi="Arial" w:cs="Arial"/>
          <w:bCs/>
          <w:sz w:val="24"/>
          <w:szCs w:val="24"/>
        </w:rPr>
        <w:t>13. ožujka 2023., soba 118, Kennedyev trg, Zagreb</w:t>
      </w:r>
    </w:p>
    <w:p w:rsidR="00A96E4B" w:rsidP="00524B8F" w:rsidRDefault="00A96E4B" w14:paraId="201AE28A" w14:textId="77777777">
      <w:pPr>
        <w:rPr>
          <w:rFonts w:ascii="Arial" w:hAnsi="Arial" w:cs="Arial"/>
          <w:bCs/>
          <w:sz w:val="24"/>
          <w:szCs w:val="24"/>
        </w:rPr>
      </w:pPr>
    </w:p>
    <w:p w:rsidR="00C76BCF" w:rsidP="00524B8F" w:rsidRDefault="00C76BCF" w14:paraId="299687B7" w14:textId="77777777">
      <w:pPr>
        <w:rPr>
          <w:rFonts w:ascii="Arial" w:hAnsi="Arial" w:cs="Arial"/>
          <w:bCs/>
          <w:sz w:val="24"/>
          <w:szCs w:val="24"/>
        </w:rPr>
      </w:pPr>
    </w:p>
    <w:p w:rsidR="00C76BCF" w:rsidP="00524B8F" w:rsidRDefault="00C76BCF" w14:paraId="718CCFE7" w14:textId="77777777">
      <w:pPr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020F24C" w14:textId="17A84491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Dovršeno u </w:t>
      </w:r>
      <w:r w:rsidR="00C76BCF">
        <w:rPr>
          <w:rFonts w:ascii="Arial" w:hAnsi="Arial" w:cs="Arial"/>
          <w:bCs/>
          <w:sz w:val="24"/>
          <w:szCs w:val="24"/>
        </w:rPr>
        <w:t>11:15</w:t>
      </w:r>
      <w:r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sati.</w:t>
      </w:r>
    </w:p>
    <w:p w:rsidR="00524B8F" w:rsidP="00524B8F" w:rsidRDefault="00524B8F" w14:paraId="5AFBF698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0F300CC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4166BC74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D5894A5" w14:textId="77777777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SUDAC</w:t>
      </w:r>
    </w:p>
    <w:p w:rsidR="00524B8F" w:rsidP="00524B8F" w:rsidRDefault="00524B8F" w14:paraId="6A4B43FF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647C8778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865EDC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195F7CFB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7F4A5790" w14:textId="77777777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ZAPISNIČAR</w:t>
      </w:r>
    </w:p>
    <w:p w:rsidR="00524B8F" w:rsidP="00524B8F" w:rsidRDefault="00524B8F" w14:paraId="620E19D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5202F22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524B8F" w:rsidP="00524B8F" w:rsidRDefault="00524B8F" w14:paraId="561084DA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STEČAJNI UPRAVITELJ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 STEČAJNI VJEROVNICI </w:t>
      </w:r>
    </w:p>
    <w:p w:rsidR="00524B8F" w:rsidP="00524B8F" w:rsidRDefault="00524B8F" w14:paraId="52C5925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24B8F" w:rsidR="00EE5169" w:rsidP="00524B8F" w:rsidRDefault="00EE5169" w14:paraId="07C8CA13" w14:textId="77777777"/>
    <w:sectPr w:rsidRPr="00524B8F" w:rsidR="00EE5169" w:rsidSect="00D81A44">
      <w:headerReference w:type="even" r:id="rId9"/>
      <w:headerReference w:type="default" r:id="rId10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BA5" w:rsidRDefault="00F15BA5" w14:paraId="0D7F9782" w14:textId="77777777">
      <w:r>
        <w:separator/>
      </w:r>
    </w:p>
  </w:endnote>
  <w:endnote w:type="continuationSeparator" w:id="0">
    <w:p w:rsidR="00F15BA5" w:rsidRDefault="00F15BA5" w14:paraId="31C80AE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BA5" w:rsidRDefault="00F15BA5" w14:paraId="1CAE129C" w14:textId="77777777">
      <w:r>
        <w:separator/>
      </w:r>
    </w:p>
  </w:footnote>
  <w:footnote w:type="continuationSeparator" w:id="0">
    <w:p w:rsidR="00F15BA5" w:rsidRDefault="00F15BA5" w14:paraId="4CD3332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5BA5" w:rsidP="00D81A44" w:rsidRDefault="00F15BA5" w14:paraId="28E110B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15BA5" w:rsidRDefault="00F15BA5" w14:paraId="28E110B6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402F2" w:rsidR="00F15BA5" w:rsidP="00D81A44" w:rsidRDefault="00F15BA5" w14:paraId="28E110B7" w14:textId="78E568D0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C402F2">
      <w:rPr>
        <w:rStyle w:val="Brojstranice"/>
        <w:rFonts w:ascii="Arial" w:hAnsi="Arial" w:cs="Arial"/>
        <w:sz w:val="24"/>
        <w:szCs w:val="24"/>
      </w:rPr>
      <w:fldChar w:fldCharType="begin"/>
    </w:r>
    <w:r w:rsidRPr="00C402F2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C402F2">
      <w:rPr>
        <w:rStyle w:val="Brojstranice"/>
        <w:rFonts w:ascii="Arial" w:hAnsi="Arial" w:cs="Arial"/>
        <w:sz w:val="24"/>
        <w:szCs w:val="24"/>
      </w:rPr>
      <w:fldChar w:fldCharType="separate"/>
    </w:r>
    <w:r w:rsidR="006F6F8B">
      <w:rPr>
        <w:rStyle w:val="Brojstranice"/>
        <w:rFonts w:ascii="Arial" w:hAnsi="Arial" w:cs="Arial"/>
        <w:noProof/>
        <w:sz w:val="24"/>
        <w:szCs w:val="24"/>
      </w:rPr>
      <w:t>4</w:t>
    </w:r>
    <w:r w:rsidRPr="00C402F2">
      <w:rPr>
        <w:rStyle w:val="Brojstranice"/>
        <w:rFonts w:ascii="Arial" w:hAnsi="Arial" w:cs="Arial"/>
        <w:sz w:val="24"/>
        <w:szCs w:val="24"/>
      </w:rPr>
      <w:fldChar w:fldCharType="end"/>
    </w:r>
  </w:p>
  <w:p w:rsidRPr="00C402F2" w:rsidR="00F15BA5" w:rsidP="00D916CD" w:rsidRDefault="00F15BA5" w14:paraId="28E110B8" w14:textId="3957B050">
    <w:pPr>
      <w:pStyle w:val="Zaglavlje"/>
      <w:jc w:val="both"/>
      <w:rPr>
        <w:rFonts w:ascii="Arial" w:hAnsi="Arial" w:cs="Arial"/>
        <w:sz w:val="24"/>
        <w:szCs w:val="24"/>
      </w:rPr>
    </w:pPr>
    <w:r w:rsidRPr="00C402F2">
      <w:rPr>
        <w:rFonts w:ascii="Arial" w:hAnsi="Arial" w:cs="Arial"/>
        <w:bCs/>
        <w:sz w:val="24"/>
        <w:szCs w:val="24"/>
      </w:rPr>
      <w:tab/>
    </w:r>
    <w:r w:rsidRPr="00C402F2">
      <w:rPr>
        <w:rFonts w:ascii="Arial" w:hAnsi="Arial" w:cs="Arial"/>
        <w:bCs/>
        <w:sz w:val="24"/>
        <w:szCs w:val="24"/>
      </w:rPr>
      <w:tab/>
    </w:r>
    <w:r w:rsidR="000D1A0A">
      <w:rPr>
        <w:rFonts w:ascii="Arial" w:hAnsi="Arial" w:cs="Arial"/>
        <w:bCs/>
        <w:sz w:val="24"/>
        <w:szCs w:val="24"/>
      </w:rPr>
      <w:t>46. St-196/22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5478B"/>
    <w:multiLevelType w:val="hybridMultilevel"/>
    <w:tmpl w:val="F544F806"/>
    <w:lvl w:ilvl="0" w:tplc="DC68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F361DE"/>
    <w:multiLevelType w:val="hybridMultilevel"/>
    <w:tmpl w:val="1932E1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17AA"/>
    <w:multiLevelType w:val="hybridMultilevel"/>
    <w:tmpl w:val="34565932"/>
    <w:lvl w:ilvl="0" w:tplc="07D86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C28"/>
    <w:multiLevelType w:val="hybridMultilevel"/>
    <w:tmpl w:val="BBF6640E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6610E"/>
    <w:multiLevelType w:val="hybridMultilevel"/>
    <w:tmpl w:val="A80C4958"/>
    <w:lvl w:ilvl="0" w:tplc="89FAC9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E49FB"/>
    <w:multiLevelType w:val="hybridMultilevel"/>
    <w:tmpl w:val="D01E8C98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D40A7"/>
    <w:multiLevelType w:val="hybridMultilevel"/>
    <w:tmpl w:val="49EC51C2"/>
    <w:lvl w:ilvl="0" w:tplc="0BBED05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17B94130"/>
    <w:multiLevelType w:val="hybridMultilevel"/>
    <w:tmpl w:val="2D98A4A6"/>
    <w:lvl w:ilvl="0" w:tplc="0F92AB9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92D065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722057"/>
    <w:multiLevelType w:val="hybridMultilevel"/>
    <w:tmpl w:val="E6B2D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7298F"/>
    <w:multiLevelType w:val="hybridMultilevel"/>
    <w:tmpl w:val="7F16FC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F9704E"/>
    <w:multiLevelType w:val="hybridMultilevel"/>
    <w:tmpl w:val="0C44DF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53B2E"/>
    <w:multiLevelType w:val="hybridMultilevel"/>
    <w:tmpl w:val="923C7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D67E7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D0E17"/>
    <w:multiLevelType w:val="hybridMultilevel"/>
    <w:tmpl w:val="151ADA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E7F0D"/>
    <w:multiLevelType w:val="hybridMultilevel"/>
    <w:tmpl w:val="4AC4B708"/>
    <w:lvl w:ilvl="0" w:tplc="BE78A3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3156C9C"/>
    <w:multiLevelType w:val="hybridMultilevel"/>
    <w:tmpl w:val="08B80034"/>
    <w:lvl w:ilvl="0" w:tplc="FE3019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73762F"/>
    <w:multiLevelType w:val="hybridMultilevel"/>
    <w:tmpl w:val="B6A420CC"/>
    <w:lvl w:ilvl="0" w:tplc="0B54DA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4204D"/>
    <w:multiLevelType w:val="hybridMultilevel"/>
    <w:tmpl w:val="12A80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B7E4C"/>
    <w:multiLevelType w:val="hybridMultilevel"/>
    <w:tmpl w:val="971A5F76"/>
    <w:lvl w:ilvl="0" w:tplc="15CEC7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60515DB"/>
    <w:multiLevelType w:val="hybridMultilevel"/>
    <w:tmpl w:val="1162363C"/>
    <w:lvl w:ilvl="0" w:tplc="43F22EC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94C5848"/>
    <w:multiLevelType w:val="hybridMultilevel"/>
    <w:tmpl w:val="A758876C"/>
    <w:lvl w:ilvl="0" w:tplc="2EE0A0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A0507DB"/>
    <w:multiLevelType w:val="hybridMultilevel"/>
    <w:tmpl w:val="B5D439B8"/>
    <w:lvl w:ilvl="0" w:tplc="7576BC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2B69A7"/>
    <w:multiLevelType w:val="hybridMultilevel"/>
    <w:tmpl w:val="38964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56EC3"/>
    <w:multiLevelType w:val="hybridMultilevel"/>
    <w:tmpl w:val="1A741D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A3765"/>
    <w:multiLevelType w:val="hybridMultilevel"/>
    <w:tmpl w:val="06DA3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15ECE"/>
    <w:multiLevelType w:val="multilevel"/>
    <w:tmpl w:val="BF4E9EDA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Theme="minorHAnsi" w:hAnsiTheme="minorHAnsi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3676E12"/>
    <w:multiLevelType w:val="hybridMultilevel"/>
    <w:tmpl w:val="0128D4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E5FA1"/>
    <w:multiLevelType w:val="hybridMultilevel"/>
    <w:tmpl w:val="3C722BB8"/>
    <w:lvl w:ilvl="0" w:tplc="060073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941DA"/>
    <w:multiLevelType w:val="hybridMultilevel"/>
    <w:tmpl w:val="B68EF3CE"/>
    <w:lvl w:ilvl="0" w:tplc="878A35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58F15F4B"/>
    <w:multiLevelType w:val="hybridMultilevel"/>
    <w:tmpl w:val="FD927B0C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852A07"/>
    <w:multiLevelType w:val="hybridMultilevel"/>
    <w:tmpl w:val="1778D4DA"/>
    <w:lvl w:ilvl="0" w:tplc="D37CF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CD35518"/>
    <w:multiLevelType w:val="hybridMultilevel"/>
    <w:tmpl w:val="ED70A1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EA4AEA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991272"/>
    <w:multiLevelType w:val="singleLevel"/>
    <w:tmpl w:val="8970320A"/>
    <w:lvl w:ilvl="0">
      <w:start w:val="1"/>
      <w:numFmt w:val="upperRoman"/>
      <w:lvlText w:val="%1."/>
      <w:legacy w:legacy="true" w:legacySpace="120" w:legacyIndent="720"/>
      <w:lvlJc w:val="left"/>
      <w:pPr>
        <w:ind w:left="1440" w:hanging="720"/>
      </w:pPr>
    </w:lvl>
  </w:abstractNum>
  <w:abstractNum w:abstractNumId="37">
    <w:nsid w:val="5DA14018"/>
    <w:multiLevelType w:val="hybridMultilevel"/>
    <w:tmpl w:val="41AE3398"/>
    <w:lvl w:ilvl="0" w:tplc="6AE083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5F1F7829"/>
    <w:multiLevelType w:val="hybridMultilevel"/>
    <w:tmpl w:val="DBA84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B0481"/>
    <w:multiLevelType w:val="hybridMultilevel"/>
    <w:tmpl w:val="A8544858"/>
    <w:lvl w:ilvl="0" w:tplc="DB1697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62FE6BBA"/>
    <w:multiLevelType w:val="hybridMultilevel"/>
    <w:tmpl w:val="A03ED57C"/>
    <w:lvl w:ilvl="0" w:tplc="AE047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>
    <w:nsid w:val="65693F00"/>
    <w:multiLevelType w:val="hybridMultilevel"/>
    <w:tmpl w:val="4F9EB19C"/>
    <w:lvl w:ilvl="0" w:tplc="DFD228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68DE5600"/>
    <w:multiLevelType w:val="multilevel"/>
    <w:tmpl w:val="BF4E9EDA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Theme="minorHAnsi" w:hAnsiTheme="minorHAnsi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ED16C5"/>
    <w:multiLevelType w:val="hybridMultilevel"/>
    <w:tmpl w:val="B6A420CC"/>
    <w:lvl w:ilvl="0" w:tplc="0B54DA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FB40DA"/>
    <w:multiLevelType w:val="hybridMultilevel"/>
    <w:tmpl w:val="7526CCE8"/>
    <w:lvl w:ilvl="0" w:tplc="CAFEF1F8">
      <w:start w:val="1"/>
      <w:numFmt w:val="decimal"/>
      <w:lvlText w:val="%1."/>
      <w:lvlJc w:val="left"/>
      <w:pPr>
        <w:ind w:left="1065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6"/>
  </w:num>
  <w:num w:numId="2">
    <w:abstractNumId w:val="5"/>
  </w:num>
  <w:num w:numId="3">
    <w:abstractNumId w:val="40"/>
  </w:num>
  <w:num w:numId="4">
    <w:abstractNumId w:val="41"/>
  </w:num>
  <w:num w:numId="5">
    <w:abstractNumId w:val="44"/>
  </w:num>
  <w:num w:numId="6">
    <w:abstractNumId w:val="19"/>
  </w:num>
  <w:num w:numId="7">
    <w:abstractNumId w:val="39"/>
  </w:num>
  <w:num w:numId="8">
    <w:abstractNumId w:val="37"/>
  </w:num>
  <w:num w:numId="9">
    <w:abstractNumId w:val="10"/>
  </w:num>
  <w:num w:numId="10">
    <w:abstractNumId w:val="9"/>
  </w:num>
  <w:num w:numId="11">
    <w:abstractNumId w:val="6"/>
  </w:num>
  <w:num w:numId="12">
    <w:abstractNumId w:val="35"/>
  </w:num>
  <w:num w:numId="13">
    <w:abstractNumId w:val="31"/>
  </w:num>
  <w:num w:numId="14">
    <w:abstractNumId w:val="23"/>
  </w:num>
  <w:num w:numId="15">
    <w:abstractNumId w:val="30"/>
  </w:num>
  <w:num w:numId="16">
    <w:abstractNumId w:val="11"/>
  </w:num>
  <w:num w:numId="17">
    <w:abstractNumId w:val="32"/>
  </w:num>
  <w:num w:numId="18">
    <w:abstractNumId w:val="24"/>
  </w:num>
  <w:num w:numId="19">
    <w:abstractNumId w:val="3"/>
  </w:num>
  <w:num w:numId="20">
    <w:abstractNumId w:val="13"/>
  </w:num>
  <w:num w:numId="21">
    <w:abstractNumId w:val="38"/>
  </w:num>
  <w:num w:numId="22">
    <w:abstractNumId w:val="33"/>
  </w:num>
  <w:num w:numId="23">
    <w:abstractNumId w:val="22"/>
  </w:num>
  <w:num w:numId="24">
    <w:abstractNumId w:val="1"/>
  </w:num>
  <w:num w:numId="25">
    <w:abstractNumId w:val="26"/>
  </w:num>
  <w:num w:numId="26">
    <w:abstractNumId w:val="15"/>
  </w:num>
  <w:num w:numId="27">
    <w:abstractNumId w:val="21"/>
  </w:num>
  <w:num w:numId="28">
    <w:abstractNumId w:val="34"/>
  </w:num>
  <w:num w:numId="29">
    <w:abstractNumId w:val="0"/>
  </w:num>
  <w:num w:numId="30">
    <w:abstractNumId w:val="2"/>
  </w:num>
  <w:num w:numId="31">
    <w:abstractNumId w:val="18"/>
  </w:num>
  <w:num w:numId="32">
    <w:abstractNumId w:val="14"/>
  </w:num>
  <w:num w:numId="33">
    <w:abstractNumId w:val="46"/>
  </w:num>
  <w:num w:numId="34">
    <w:abstractNumId w:val="16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20"/>
  </w:num>
  <w:num w:numId="38">
    <w:abstractNumId w:val="27"/>
  </w:num>
  <w:num w:numId="39">
    <w:abstractNumId w:val="43"/>
  </w:num>
  <w:num w:numId="40">
    <w:abstractNumId w:val="25"/>
  </w:num>
  <w:num w:numId="41">
    <w:abstractNumId w:val="8"/>
  </w:num>
  <w:num w:numId="42">
    <w:abstractNumId w:val="12"/>
  </w:num>
  <w:num w:numId="43">
    <w:abstractNumId w:val="4"/>
  </w:num>
  <w:num w:numId="44">
    <w:abstractNumId w:val="17"/>
  </w:num>
  <w:num w:numId="45">
    <w:abstractNumId w:val="45"/>
  </w:num>
  <w:num w:numId="46">
    <w:abstractNumId w:val="42"/>
  </w:num>
  <w:num w:numId="47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0D56"/>
    <w:rsid w:val="00012FC4"/>
    <w:rsid w:val="000165CE"/>
    <w:rsid w:val="000217E0"/>
    <w:rsid w:val="00033FD6"/>
    <w:rsid w:val="00036656"/>
    <w:rsid w:val="00036D98"/>
    <w:rsid w:val="00037E28"/>
    <w:rsid w:val="00040EC5"/>
    <w:rsid w:val="00044A38"/>
    <w:rsid w:val="0005009F"/>
    <w:rsid w:val="0005035F"/>
    <w:rsid w:val="000529ED"/>
    <w:rsid w:val="00055462"/>
    <w:rsid w:val="00056C8A"/>
    <w:rsid w:val="00061204"/>
    <w:rsid w:val="00067A98"/>
    <w:rsid w:val="00070CE0"/>
    <w:rsid w:val="00073F6C"/>
    <w:rsid w:val="0009000B"/>
    <w:rsid w:val="0009349F"/>
    <w:rsid w:val="00094FBA"/>
    <w:rsid w:val="00095163"/>
    <w:rsid w:val="000A3575"/>
    <w:rsid w:val="000A3721"/>
    <w:rsid w:val="000A51ED"/>
    <w:rsid w:val="000C0267"/>
    <w:rsid w:val="000C49A6"/>
    <w:rsid w:val="000C5277"/>
    <w:rsid w:val="000C6D09"/>
    <w:rsid w:val="000D02EA"/>
    <w:rsid w:val="000D1A0A"/>
    <w:rsid w:val="000D67DE"/>
    <w:rsid w:val="000F166E"/>
    <w:rsid w:val="000F4505"/>
    <w:rsid w:val="000F5740"/>
    <w:rsid w:val="000F73F4"/>
    <w:rsid w:val="00100482"/>
    <w:rsid w:val="00100DE2"/>
    <w:rsid w:val="00101D28"/>
    <w:rsid w:val="00102948"/>
    <w:rsid w:val="00102CF8"/>
    <w:rsid w:val="0011067C"/>
    <w:rsid w:val="0011161B"/>
    <w:rsid w:val="001139BC"/>
    <w:rsid w:val="0011558F"/>
    <w:rsid w:val="00115992"/>
    <w:rsid w:val="00116380"/>
    <w:rsid w:val="0012566F"/>
    <w:rsid w:val="00126497"/>
    <w:rsid w:val="00127580"/>
    <w:rsid w:val="001416FC"/>
    <w:rsid w:val="0016424D"/>
    <w:rsid w:val="00164F4A"/>
    <w:rsid w:val="001657A8"/>
    <w:rsid w:val="00167918"/>
    <w:rsid w:val="00170DDA"/>
    <w:rsid w:val="00170E7C"/>
    <w:rsid w:val="00171E35"/>
    <w:rsid w:val="001724FD"/>
    <w:rsid w:val="001A16C9"/>
    <w:rsid w:val="001A240E"/>
    <w:rsid w:val="001B0143"/>
    <w:rsid w:val="001B3D5F"/>
    <w:rsid w:val="001B62BF"/>
    <w:rsid w:val="001B711D"/>
    <w:rsid w:val="001B7A0E"/>
    <w:rsid w:val="001C2577"/>
    <w:rsid w:val="001C25A1"/>
    <w:rsid w:val="001C2990"/>
    <w:rsid w:val="001E0965"/>
    <w:rsid w:val="001E0C7D"/>
    <w:rsid w:val="001E540E"/>
    <w:rsid w:val="001E6138"/>
    <w:rsid w:val="001F01CB"/>
    <w:rsid w:val="001F367F"/>
    <w:rsid w:val="00206304"/>
    <w:rsid w:val="002064A1"/>
    <w:rsid w:val="0020782D"/>
    <w:rsid w:val="002106B6"/>
    <w:rsid w:val="002131A0"/>
    <w:rsid w:val="002133CC"/>
    <w:rsid w:val="00226DDC"/>
    <w:rsid w:val="00233B49"/>
    <w:rsid w:val="00235D5D"/>
    <w:rsid w:val="00240B29"/>
    <w:rsid w:val="002414E0"/>
    <w:rsid w:val="00242B91"/>
    <w:rsid w:val="00247DA9"/>
    <w:rsid w:val="00251892"/>
    <w:rsid w:val="00256D4E"/>
    <w:rsid w:val="002618A4"/>
    <w:rsid w:val="00262E85"/>
    <w:rsid w:val="00270DC0"/>
    <w:rsid w:val="002843E5"/>
    <w:rsid w:val="00291C22"/>
    <w:rsid w:val="002A3A34"/>
    <w:rsid w:val="002A4475"/>
    <w:rsid w:val="002A5CA5"/>
    <w:rsid w:val="002B262D"/>
    <w:rsid w:val="002B4DAF"/>
    <w:rsid w:val="002C08F7"/>
    <w:rsid w:val="002D010B"/>
    <w:rsid w:val="002D19F0"/>
    <w:rsid w:val="002D4990"/>
    <w:rsid w:val="002D569D"/>
    <w:rsid w:val="002E59B3"/>
    <w:rsid w:val="002E5C6C"/>
    <w:rsid w:val="002F1C90"/>
    <w:rsid w:val="002F2F76"/>
    <w:rsid w:val="002F6DBF"/>
    <w:rsid w:val="003039DD"/>
    <w:rsid w:val="0030608D"/>
    <w:rsid w:val="003119B3"/>
    <w:rsid w:val="00314D46"/>
    <w:rsid w:val="003216AA"/>
    <w:rsid w:val="00330082"/>
    <w:rsid w:val="00333D3C"/>
    <w:rsid w:val="0033454F"/>
    <w:rsid w:val="0033495F"/>
    <w:rsid w:val="00344CFE"/>
    <w:rsid w:val="003458D1"/>
    <w:rsid w:val="003569C1"/>
    <w:rsid w:val="00363D55"/>
    <w:rsid w:val="00367DBC"/>
    <w:rsid w:val="00382117"/>
    <w:rsid w:val="003829BD"/>
    <w:rsid w:val="003852F2"/>
    <w:rsid w:val="00393A17"/>
    <w:rsid w:val="00396B6D"/>
    <w:rsid w:val="003971D9"/>
    <w:rsid w:val="003A5728"/>
    <w:rsid w:val="003A7EE2"/>
    <w:rsid w:val="003B031B"/>
    <w:rsid w:val="003B43FA"/>
    <w:rsid w:val="003B7E13"/>
    <w:rsid w:val="003C18B3"/>
    <w:rsid w:val="003C324C"/>
    <w:rsid w:val="003C4415"/>
    <w:rsid w:val="003C4666"/>
    <w:rsid w:val="003D0534"/>
    <w:rsid w:val="003D30DA"/>
    <w:rsid w:val="003D6966"/>
    <w:rsid w:val="003F01CF"/>
    <w:rsid w:val="003F63B0"/>
    <w:rsid w:val="00401291"/>
    <w:rsid w:val="004066CD"/>
    <w:rsid w:val="00413236"/>
    <w:rsid w:val="00420B18"/>
    <w:rsid w:val="004217B8"/>
    <w:rsid w:val="004226F1"/>
    <w:rsid w:val="004248FE"/>
    <w:rsid w:val="00431401"/>
    <w:rsid w:val="00435F67"/>
    <w:rsid w:val="0043626D"/>
    <w:rsid w:val="004376C9"/>
    <w:rsid w:val="00450AB0"/>
    <w:rsid w:val="00456CF6"/>
    <w:rsid w:val="004620C6"/>
    <w:rsid w:val="00465CBB"/>
    <w:rsid w:val="0046757C"/>
    <w:rsid w:val="004718C3"/>
    <w:rsid w:val="00477C3E"/>
    <w:rsid w:val="004814BE"/>
    <w:rsid w:val="00491D18"/>
    <w:rsid w:val="00494AA6"/>
    <w:rsid w:val="004953BD"/>
    <w:rsid w:val="004A38B4"/>
    <w:rsid w:val="004A4585"/>
    <w:rsid w:val="004A7635"/>
    <w:rsid w:val="004C174D"/>
    <w:rsid w:val="004C6F60"/>
    <w:rsid w:val="004D1D10"/>
    <w:rsid w:val="004D4004"/>
    <w:rsid w:val="004F1450"/>
    <w:rsid w:val="00505CF1"/>
    <w:rsid w:val="00507E9D"/>
    <w:rsid w:val="005103D0"/>
    <w:rsid w:val="0051239A"/>
    <w:rsid w:val="00512BFB"/>
    <w:rsid w:val="00513B73"/>
    <w:rsid w:val="00515C65"/>
    <w:rsid w:val="00524B8F"/>
    <w:rsid w:val="00540762"/>
    <w:rsid w:val="005469C3"/>
    <w:rsid w:val="00546B33"/>
    <w:rsid w:val="00553187"/>
    <w:rsid w:val="0055708E"/>
    <w:rsid w:val="00563596"/>
    <w:rsid w:val="00563685"/>
    <w:rsid w:val="00564C57"/>
    <w:rsid w:val="00567070"/>
    <w:rsid w:val="00575DAE"/>
    <w:rsid w:val="00577C20"/>
    <w:rsid w:val="00584849"/>
    <w:rsid w:val="00585C6D"/>
    <w:rsid w:val="00587538"/>
    <w:rsid w:val="005951FB"/>
    <w:rsid w:val="005B0944"/>
    <w:rsid w:val="005B3098"/>
    <w:rsid w:val="005C0001"/>
    <w:rsid w:val="005C1227"/>
    <w:rsid w:val="005D4AD7"/>
    <w:rsid w:val="005D5779"/>
    <w:rsid w:val="005E24A7"/>
    <w:rsid w:val="005E552B"/>
    <w:rsid w:val="005E5D9C"/>
    <w:rsid w:val="005F3D09"/>
    <w:rsid w:val="005F6273"/>
    <w:rsid w:val="005F7CDC"/>
    <w:rsid w:val="005F7FE2"/>
    <w:rsid w:val="00602A12"/>
    <w:rsid w:val="00603AD7"/>
    <w:rsid w:val="0061069E"/>
    <w:rsid w:val="006216FF"/>
    <w:rsid w:val="0062361A"/>
    <w:rsid w:val="006257B5"/>
    <w:rsid w:val="00627EAD"/>
    <w:rsid w:val="00635E26"/>
    <w:rsid w:val="00636A2A"/>
    <w:rsid w:val="006463A6"/>
    <w:rsid w:val="00647484"/>
    <w:rsid w:val="006548BE"/>
    <w:rsid w:val="00656B4D"/>
    <w:rsid w:val="00657AA1"/>
    <w:rsid w:val="00662ABF"/>
    <w:rsid w:val="00663853"/>
    <w:rsid w:val="00672F35"/>
    <w:rsid w:val="00672F89"/>
    <w:rsid w:val="00684164"/>
    <w:rsid w:val="00685006"/>
    <w:rsid w:val="00685B55"/>
    <w:rsid w:val="0069298E"/>
    <w:rsid w:val="006A3C03"/>
    <w:rsid w:val="006A4FAF"/>
    <w:rsid w:val="006A71B6"/>
    <w:rsid w:val="006B282B"/>
    <w:rsid w:val="006C17A7"/>
    <w:rsid w:val="006C3A3E"/>
    <w:rsid w:val="006C47AB"/>
    <w:rsid w:val="006D218C"/>
    <w:rsid w:val="006D2930"/>
    <w:rsid w:val="006E6EF0"/>
    <w:rsid w:val="006F05F2"/>
    <w:rsid w:val="006F08DF"/>
    <w:rsid w:val="006F2F2E"/>
    <w:rsid w:val="006F6F8B"/>
    <w:rsid w:val="007023AC"/>
    <w:rsid w:val="0071142F"/>
    <w:rsid w:val="00714B69"/>
    <w:rsid w:val="00715157"/>
    <w:rsid w:val="0071633C"/>
    <w:rsid w:val="00722007"/>
    <w:rsid w:val="007252DD"/>
    <w:rsid w:val="007314BB"/>
    <w:rsid w:val="0073331D"/>
    <w:rsid w:val="00736E2D"/>
    <w:rsid w:val="00740F1C"/>
    <w:rsid w:val="007421E6"/>
    <w:rsid w:val="00742688"/>
    <w:rsid w:val="00744E9B"/>
    <w:rsid w:val="00754572"/>
    <w:rsid w:val="00756047"/>
    <w:rsid w:val="00756A99"/>
    <w:rsid w:val="00757C32"/>
    <w:rsid w:val="00761AD3"/>
    <w:rsid w:val="007657B8"/>
    <w:rsid w:val="00766E12"/>
    <w:rsid w:val="00777844"/>
    <w:rsid w:val="00783FA6"/>
    <w:rsid w:val="0079531C"/>
    <w:rsid w:val="0079545F"/>
    <w:rsid w:val="007A0441"/>
    <w:rsid w:val="007A6E1F"/>
    <w:rsid w:val="007B26B7"/>
    <w:rsid w:val="007C2939"/>
    <w:rsid w:val="007C58E4"/>
    <w:rsid w:val="007D34E5"/>
    <w:rsid w:val="007D3B06"/>
    <w:rsid w:val="007D4F38"/>
    <w:rsid w:val="007D550E"/>
    <w:rsid w:val="007F47F6"/>
    <w:rsid w:val="007F6C2E"/>
    <w:rsid w:val="00801B31"/>
    <w:rsid w:val="00802F9A"/>
    <w:rsid w:val="008128EB"/>
    <w:rsid w:val="008153DA"/>
    <w:rsid w:val="00822E67"/>
    <w:rsid w:val="00824829"/>
    <w:rsid w:val="0082501F"/>
    <w:rsid w:val="00826E92"/>
    <w:rsid w:val="00830C89"/>
    <w:rsid w:val="00834102"/>
    <w:rsid w:val="00842A85"/>
    <w:rsid w:val="0084774E"/>
    <w:rsid w:val="0085179E"/>
    <w:rsid w:val="00853FF6"/>
    <w:rsid w:val="00857FA0"/>
    <w:rsid w:val="00860BCD"/>
    <w:rsid w:val="00866CF6"/>
    <w:rsid w:val="00874D47"/>
    <w:rsid w:val="00882F3F"/>
    <w:rsid w:val="00893176"/>
    <w:rsid w:val="00895DF5"/>
    <w:rsid w:val="008A06F4"/>
    <w:rsid w:val="008A147B"/>
    <w:rsid w:val="008A286D"/>
    <w:rsid w:val="008B6412"/>
    <w:rsid w:val="008B7B64"/>
    <w:rsid w:val="008F05C0"/>
    <w:rsid w:val="008F0C7E"/>
    <w:rsid w:val="008F31ED"/>
    <w:rsid w:val="008F47D0"/>
    <w:rsid w:val="00900551"/>
    <w:rsid w:val="009028BC"/>
    <w:rsid w:val="00923791"/>
    <w:rsid w:val="0092484F"/>
    <w:rsid w:val="00931C93"/>
    <w:rsid w:val="00935ABA"/>
    <w:rsid w:val="00937785"/>
    <w:rsid w:val="0094513B"/>
    <w:rsid w:val="00951641"/>
    <w:rsid w:val="00952ED3"/>
    <w:rsid w:val="0095644F"/>
    <w:rsid w:val="00957C78"/>
    <w:rsid w:val="00962E3C"/>
    <w:rsid w:val="00963DE1"/>
    <w:rsid w:val="009700AF"/>
    <w:rsid w:val="00983335"/>
    <w:rsid w:val="00983E59"/>
    <w:rsid w:val="009873AC"/>
    <w:rsid w:val="00987F3C"/>
    <w:rsid w:val="009915D2"/>
    <w:rsid w:val="00994CE1"/>
    <w:rsid w:val="009A2ACE"/>
    <w:rsid w:val="009A343F"/>
    <w:rsid w:val="009B09F5"/>
    <w:rsid w:val="009B3496"/>
    <w:rsid w:val="009B4223"/>
    <w:rsid w:val="009C4493"/>
    <w:rsid w:val="009C78F2"/>
    <w:rsid w:val="009C7BF4"/>
    <w:rsid w:val="009D4B3D"/>
    <w:rsid w:val="009D5DCB"/>
    <w:rsid w:val="009E0988"/>
    <w:rsid w:val="009E29FC"/>
    <w:rsid w:val="009E2BFF"/>
    <w:rsid w:val="009F2BE1"/>
    <w:rsid w:val="009F2D3F"/>
    <w:rsid w:val="00A01A07"/>
    <w:rsid w:val="00A043B8"/>
    <w:rsid w:val="00A10718"/>
    <w:rsid w:val="00A1259B"/>
    <w:rsid w:val="00A12CA4"/>
    <w:rsid w:val="00A12EA4"/>
    <w:rsid w:val="00A13BF6"/>
    <w:rsid w:val="00A21661"/>
    <w:rsid w:val="00A220AD"/>
    <w:rsid w:val="00A2259C"/>
    <w:rsid w:val="00A27FFA"/>
    <w:rsid w:val="00A317B1"/>
    <w:rsid w:val="00A37840"/>
    <w:rsid w:val="00A44CF5"/>
    <w:rsid w:val="00A50AAB"/>
    <w:rsid w:val="00A56EDE"/>
    <w:rsid w:val="00A61BA8"/>
    <w:rsid w:val="00A622A3"/>
    <w:rsid w:val="00A62BD0"/>
    <w:rsid w:val="00A721A3"/>
    <w:rsid w:val="00A805E2"/>
    <w:rsid w:val="00A92FD2"/>
    <w:rsid w:val="00A95585"/>
    <w:rsid w:val="00A96E4B"/>
    <w:rsid w:val="00A97400"/>
    <w:rsid w:val="00AA0037"/>
    <w:rsid w:val="00AA15DC"/>
    <w:rsid w:val="00AA32FE"/>
    <w:rsid w:val="00AA6810"/>
    <w:rsid w:val="00AA77E8"/>
    <w:rsid w:val="00AB0A43"/>
    <w:rsid w:val="00AB4818"/>
    <w:rsid w:val="00AC310C"/>
    <w:rsid w:val="00AC32A2"/>
    <w:rsid w:val="00AC4FB9"/>
    <w:rsid w:val="00AD4046"/>
    <w:rsid w:val="00AD40A0"/>
    <w:rsid w:val="00AE029A"/>
    <w:rsid w:val="00AE16C4"/>
    <w:rsid w:val="00AE1F14"/>
    <w:rsid w:val="00AE50F7"/>
    <w:rsid w:val="00AF0288"/>
    <w:rsid w:val="00AF0A1A"/>
    <w:rsid w:val="00AF27AC"/>
    <w:rsid w:val="00AF586B"/>
    <w:rsid w:val="00B00D58"/>
    <w:rsid w:val="00B0422D"/>
    <w:rsid w:val="00B0573A"/>
    <w:rsid w:val="00B112A6"/>
    <w:rsid w:val="00B1612D"/>
    <w:rsid w:val="00B20591"/>
    <w:rsid w:val="00B24843"/>
    <w:rsid w:val="00B24CCB"/>
    <w:rsid w:val="00B35EFA"/>
    <w:rsid w:val="00B4530D"/>
    <w:rsid w:val="00B63B15"/>
    <w:rsid w:val="00B65915"/>
    <w:rsid w:val="00B74AF3"/>
    <w:rsid w:val="00B81C60"/>
    <w:rsid w:val="00B905A9"/>
    <w:rsid w:val="00B91797"/>
    <w:rsid w:val="00B93E26"/>
    <w:rsid w:val="00B969CA"/>
    <w:rsid w:val="00BA1D84"/>
    <w:rsid w:val="00BA2B84"/>
    <w:rsid w:val="00BA2EBD"/>
    <w:rsid w:val="00BA31AD"/>
    <w:rsid w:val="00BA64C1"/>
    <w:rsid w:val="00BA742C"/>
    <w:rsid w:val="00BA7A2F"/>
    <w:rsid w:val="00BB3348"/>
    <w:rsid w:val="00BB452B"/>
    <w:rsid w:val="00BB49E4"/>
    <w:rsid w:val="00BC68C9"/>
    <w:rsid w:val="00BD64C0"/>
    <w:rsid w:val="00BD65E7"/>
    <w:rsid w:val="00BD728E"/>
    <w:rsid w:val="00BD7A80"/>
    <w:rsid w:val="00BE591F"/>
    <w:rsid w:val="00BF3F11"/>
    <w:rsid w:val="00C00CB9"/>
    <w:rsid w:val="00C06437"/>
    <w:rsid w:val="00C11FFB"/>
    <w:rsid w:val="00C149D1"/>
    <w:rsid w:val="00C150A2"/>
    <w:rsid w:val="00C15D63"/>
    <w:rsid w:val="00C16FA1"/>
    <w:rsid w:val="00C32007"/>
    <w:rsid w:val="00C33B18"/>
    <w:rsid w:val="00C340CB"/>
    <w:rsid w:val="00C40057"/>
    <w:rsid w:val="00C402F2"/>
    <w:rsid w:val="00C44209"/>
    <w:rsid w:val="00C60102"/>
    <w:rsid w:val="00C76BCF"/>
    <w:rsid w:val="00C801D2"/>
    <w:rsid w:val="00C80308"/>
    <w:rsid w:val="00C82AA6"/>
    <w:rsid w:val="00C84823"/>
    <w:rsid w:val="00C96A33"/>
    <w:rsid w:val="00CA1B1B"/>
    <w:rsid w:val="00CA20EE"/>
    <w:rsid w:val="00CA458F"/>
    <w:rsid w:val="00CB0E24"/>
    <w:rsid w:val="00CB5A96"/>
    <w:rsid w:val="00CB6BB4"/>
    <w:rsid w:val="00CC336E"/>
    <w:rsid w:val="00CC3EDF"/>
    <w:rsid w:val="00CC4281"/>
    <w:rsid w:val="00CC6CBB"/>
    <w:rsid w:val="00CD6DA1"/>
    <w:rsid w:val="00CE1772"/>
    <w:rsid w:val="00CE3855"/>
    <w:rsid w:val="00CF59F2"/>
    <w:rsid w:val="00D02FBA"/>
    <w:rsid w:val="00D12BF6"/>
    <w:rsid w:val="00D162CE"/>
    <w:rsid w:val="00D16471"/>
    <w:rsid w:val="00D25665"/>
    <w:rsid w:val="00D3595F"/>
    <w:rsid w:val="00D366DA"/>
    <w:rsid w:val="00D465A6"/>
    <w:rsid w:val="00D55699"/>
    <w:rsid w:val="00D57349"/>
    <w:rsid w:val="00D648A2"/>
    <w:rsid w:val="00D64E1C"/>
    <w:rsid w:val="00D72B0F"/>
    <w:rsid w:val="00D7561B"/>
    <w:rsid w:val="00D81A44"/>
    <w:rsid w:val="00D865D4"/>
    <w:rsid w:val="00D87553"/>
    <w:rsid w:val="00D87E28"/>
    <w:rsid w:val="00D90795"/>
    <w:rsid w:val="00D916CD"/>
    <w:rsid w:val="00D91CEE"/>
    <w:rsid w:val="00D95192"/>
    <w:rsid w:val="00D95329"/>
    <w:rsid w:val="00D95DFA"/>
    <w:rsid w:val="00DA0145"/>
    <w:rsid w:val="00DA046C"/>
    <w:rsid w:val="00DB150F"/>
    <w:rsid w:val="00DB2807"/>
    <w:rsid w:val="00DB4974"/>
    <w:rsid w:val="00DB557C"/>
    <w:rsid w:val="00DB7617"/>
    <w:rsid w:val="00DC110A"/>
    <w:rsid w:val="00DC1AD7"/>
    <w:rsid w:val="00DC41BC"/>
    <w:rsid w:val="00DC6824"/>
    <w:rsid w:val="00DD0179"/>
    <w:rsid w:val="00DD375F"/>
    <w:rsid w:val="00DD770E"/>
    <w:rsid w:val="00DE006C"/>
    <w:rsid w:val="00DE3FCB"/>
    <w:rsid w:val="00DE555E"/>
    <w:rsid w:val="00DF067D"/>
    <w:rsid w:val="00DF6DEB"/>
    <w:rsid w:val="00E00C8E"/>
    <w:rsid w:val="00E043F8"/>
    <w:rsid w:val="00E063F9"/>
    <w:rsid w:val="00E06E1A"/>
    <w:rsid w:val="00E14AAC"/>
    <w:rsid w:val="00E16AEB"/>
    <w:rsid w:val="00E32948"/>
    <w:rsid w:val="00E3359D"/>
    <w:rsid w:val="00E37A17"/>
    <w:rsid w:val="00E415E3"/>
    <w:rsid w:val="00E438DC"/>
    <w:rsid w:val="00E44FE9"/>
    <w:rsid w:val="00E54A77"/>
    <w:rsid w:val="00E5533F"/>
    <w:rsid w:val="00E57A14"/>
    <w:rsid w:val="00E83264"/>
    <w:rsid w:val="00E87BD5"/>
    <w:rsid w:val="00E9431A"/>
    <w:rsid w:val="00E9605F"/>
    <w:rsid w:val="00EA0C38"/>
    <w:rsid w:val="00EA2F22"/>
    <w:rsid w:val="00EB59CA"/>
    <w:rsid w:val="00EC0F72"/>
    <w:rsid w:val="00EC2456"/>
    <w:rsid w:val="00EC524B"/>
    <w:rsid w:val="00EE5169"/>
    <w:rsid w:val="00EF2D32"/>
    <w:rsid w:val="00EF59B2"/>
    <w:rsid w:val="00F0381D"/>
    <w:rsid w:val="00F04868"/>
    <w:rsid w:val="00F15BA5"/>
    <w:rsid w:val="00F15C2C"/>
    <w:rsid w:val="00F24C8D"/>
    <w:rsid w:val="00F25DA4"/>
    <w:rsid w:val="00F36D0F"/>
    <w:rsid w:val="00F631EF"/>
    <w:rsid w:val="00F70046"/>
    <w:rsid w:val="00F701EF"/>
    <w:rsid w:val="00F764AF"/>
    <w:rsid w:val="00F85131"/>
    <w:rsid w:val="00F854D4"/>
    <w:rsid w:val="00F86681"/>
    <w:rsid w:val="00F87158"/>
    <w:rsid w:val="00F96B84"/>
    <w:rsid w:val="00FB5DF1"/>
    <w:rsid w:val="00FC451E"/>
    <w:rsid w:val="00FD0E2F"/>
    <w:rsid w:val="00F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8E1104E"/>
  <w15:docId w15:val="{D93F21AE-17D7-4697-A3F4-F45EE874244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uiPriority="9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A7A2F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en-US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uiPriority w:val="9"/>
    <w:rsid w:val="00BA7A2F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en-US"/>
    </w:rPr>
  </w:style>
  <w:style w:type="table" w:styleId="Reetkatablice">
    <w:name w:val="Table Grid"/>
    <w:basedOn w:val="Obinatablica"/>
    <w:rsid w:val="003829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F6F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F8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6F8B"/>
    <w:rPr>
      <w:rFonts w:ascii="Arial" w:hAnsi="Arial" w:cs="Arial"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6F8B"/>
    <w:rPr>
      <w:rFonts w:ascii="Arial" w:hAnsi="Arial" w:cs="Arial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6F8B"/>
    <w:rPr>
      <w:rFonts w:ascii="Arial" w:hAnsi="Arial" w:cs="Arial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332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45</izvorni_sadrzaj>
    <derivirana_varijabla naziv="DomainObject.Prostorija.Naziv_1">Soba DZ II 45</derivirana_varijabla>
  </DomainObject.Prostorija.Naziv>
  <DomainObject.Prostorija.Oznaka>
    <izvorni_sadrzaj>DZ II 45</izvorni_sadrzaj>
    <derivirana_varijabla naziv="DomainObject.Prostorija.Oznaka_1">DZ II 45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2023.</izvorni_sadrzaj>
    <derivirana_varijabla naziv="DomainObject.StvarniPocetakDatum_1">16. veljače 2023.</derivirana_varijabla>
  </DomainObject.StvarniPocetakDatum>
  <DomainObject.StvarniZavrsetakDatum>
    <izvorni_sadrzaj>16. veljače 2023.</izvorni_sadrzaj>
    <derivirana_varijabla naziv="DomainObject.StvarniZavrsetakDatum_1">16. veljače 2023.</derivirana_varijabla>
  </DomainObject.StvarniZavrsetakDatum>
  <DomainObject.PlaniraniZavrsetakDatum>
    <izvorni_sadrzaj>16. veljače 2023.</izvorni_sadrzaj>
    <derivirana_varijabla naziv="DomainObject.PlaniraniZavrsetakDatum_1">16. veljače 2023.</derivirana_varijabla>
  </DomainObject.PlaniraniZavrsetakDatum>
  <DomainObject.PlaniraniPocetakDatum>
    <izvorni_sadrzaj>16. veljače 2023.</izvorni_sadrzaj>
    <derivirana_varijabla naziv="DomainObject.PlaniraniPocetakDatum_1">16. veljače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2023.</izvorni_sadrzaj>
    <derivirana_varijabla naziv="DomainObject.Zapisnik.DatumKreiranja_1">20.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St-196/2022-34</izvorni_sadrzaj>
    <derivirana_varijabla naziv="DomainObject.Zapisnik.Oznaka_1">St-196/2022-34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siječnja 2022.</izvorni_sadrzaj>
    <derivirana_varijabla naziv="DomainObject.Predmet.DatumIzradeOptuznogAkta_1">21. siječnja 2022.</derivirana_varijabla>
  </DomainObject.Predmet.DatumIzradeOptuznogAkta>
  <DomainObject.Predmet.DatumIzradeOptuznogAktaFormated>
    <izvorni_sadrzaj>21.1.2022.</izvorni_sadrzaj>
    <derivirana_varijabla naziv="DomainObject.Predmet.DatumIzradeOptuznogAktaFormated_1">21.1.2022.</derivirana_varijabla>
  </DomainObject.Predmet.DatumIzradeOptuznogAktaFormated>
  <DomainObject.Predmet.DatumOsnivanja>
    <izvorni_sadrzaj>21. siječnja 2022.</izvorni_sadrzaj>
    <derivirana_varijabla naziv="DomainObject.Predmet.DatumOsnivanja_1">21.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siječnja 2022.</izvorni_sadrzaj>
    <derivirana_varijabla naziv="DomainObject.Predmet.DatumPrimitkaOptuznogAkta_1">21.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St-196/2022</izvorni_sadrzaj>
    <derivirana_varijabla naziv="DomainObject.Predmet.OznakaBroj_1">St-196/2022</derivirana_varijabla>
  </DomainObject.Predmet.OznakaBroj>
  <DomainObject.Predmet.OznakaBrojOptuznogAkta>
    <izvorni_sadrzaj>04-06-22-298</izvorni_sadrzaj>
    <derivirana_varijabla naziv="DomainObject.Predmet.OznakaBrojOptuznogAkta_1">04-06-22-298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PUŽ TRADE jednostavno društvo s ograničenom odgovornošću za trgovinu, proizvodnju i usluge</izvorni_sadrzaj>
    <derivirana_varijabla naziv="DomainObject.Predmet.ProtustrankaFormated_1">  PUŽ TRADE jednostavno društvo s ograničenom odgovornošću za trgovinu, proizvodnju i usluge</derivirana_varijabla>
  </DomainObject.Predmet.ProtustrankaFormated>
  <DomainObject.Predmet.ProtustrankaFormatedOIB>
    <izvorni_sadrzaj>  PUŽ TRADE jednostavno društvo s ograničenom odgovornošću za trgovinu, proizvodnju i usluge, OIB 41531968594</izvorni_sadrzaj>
    <derivirana_varijabla naziv="DomainObject.Predmet.ProtustrankaFormatedOIB_1">  PUŽ TRADE jednostavno društvo s ograničenom odgovornošću za trgovinu, proizvodnju i usluge, OIB 41531968594</derivirana_varijabla>
  </DomainObject.Predmet.ProtustrankaFormatedOIB>
  <DomainObject.Predmet.ProtustrankaFormatedWithAdress>
    <izvorni_sadrzaj> PUŽ TRADE jednostavno društvo s ograničenom odgovornošću za trgovinu, proizvodnju i usluge, Ulica Vladimira Nazora 9, 10370 Dugo Selo</izvorni_sadrzaj>
    <derivirana_varijabla naziv="DomainObject.Predmet.ProtustrankaFormatedWithAdress_1"> PUŽ TRADE jednostavno društvo s ograničenom odgovornošću za trgovinu, proizvodnju i usluge, Ulica Vladimira Nazora 9, 10370 Dugo Selo</derivirana_varijabla>
  </DomainObject.Predmet.ProtustrankaFormatedWithAdress>
  <DomainObject.Predmet.ProtustrankaFormatedWithAdressOIB>
    <izvorni_sadrzaj> PUŽ TRADE jednostavno društvo s ograničenom odgovornošću za trgovinu, proizvodnju i usluge, OIB 41531968594, Ulica Vladimira Nazora 9, 10370 Dugo Selo</izvorni_sadrzaj>
    <derivirana_varijabla naziv="DomainObject.Predmet.ProtustrankaFormatedWithAdressOIB_1"> PUŽ TRADE jednostavno društvo s ograničenom odgovornošću za trgovinu, proizvodnju i usluge, OIB 41531968594, Ulica Vladimira Nazora 9, 10370 Dugo Selo</derivirana_varijabla>
  </DomainObject.Predmet.ProtustrankaFormatedWithAdressOIB>
  <DomainObject.Predmet.ProtustrankaWithAdress>
    <izvorni_sadrzaj>PUŽ TRADE jednostavno društvo s ograničenom odgovornošću za trgovinu, proizvodnju i usluge Ulica Vladimira Nazora 9, 10370 Dugo Selo</izvorni_sadrzaj>
    <derivirana_varijabla naziv="DomainObject.Predmet.ProtustrankaWithAdress_1">PUŽ TRADE jednostavno društvo s ograničenom odgovornošću za trgovinu, proizvodnju i usluge Ulica Vladimira Nazora 9, 10370 Dugo Selo</derivirana_varijabla>
  </DomainObject.Predmet.ProtustrankaWithAdress>
  <DomainObject.Predmet.ProtustrankaWithAdressOIB>
    <izvorni_sadrzaj>PUŽ TRADE jednostavno društvo s ograničenom odgovornošću za trgovinu, proizvodnju i usluge, OIB 41531968594, Ulica Vladimira Nazora 9, 10370 Dugo Selo</izvorni_sadrzaj>
    <derivirana_varijabla naziv="DomainObject.Predmet.ProtustrankaWithAdressOIB_1">PUŽ TRADE jednostavno društvo s ograničenom odgovornošću za trgovinu, proizvodnju i usluge, OIB 41531968594, Ulica Vladimira Nazora 9, 10370 Dugo Selo</derivirana_varijabla>
  </DomainObject.Predmet.ProtustrankaWithAdressOIB>
  <DomainObject.Predmet.ProtustrankaNazivFormated>
    <izvorni_sadrzaj>PUŽ TRADE jednostavno društvo s ograničenom odgovornošću za trgovinu, proizvodnju i usluge</izvorni_sadrzaj>
    <derivirana_varijabla naziv="DomainObject.Predmet.ProtustrankaNazivFormated_1">PUŽ TRADE jednostavno društvo s ograničenom odgovornošću za trgovinu, proizvodnju i usluge</derivirana_varijabla>
  </DomainObject.Predmet.ProtustrankaNazivFormated>
  <DomainObject.Predmet.ProtustrankaNazivFormatedOIB>
    <izvorni_sadrzaj>PUŽ TRADE jednostavno društvo s ograničenom odgovornošću za trgovinu, proizvodnju i usluge, OIB 41531968594</izvorni_sadrzaj>
    <derivirana_varijabla naziv="DomainObject.Predmet.ProtustrankaNazivFormatedOIB_1">PUŽ TRADE jednostavno društvo s ograničenom odgovornošću za trgovinu, proizvodnju i usluge, OIB 41531968594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PUŽ TRADE jednostavno društvo s ograničenom odgovornošću za trgovinu, proizvodnju i usluge</item>
    </izvorni_sadrzaj>
    <derivirana_varijabla naziv="DomainObject.Predmet.ProtuStrankaListFormated_1">
      <item>PUŽ TRADE jednostavno društvo s ograničenom odgovornošću za trgovinu, proizvodnju i usluge</item>
    </derivirana_varijabla>
  </DomainObject.Predmet.ProtuStrankaListFormated>
  <DomainObject.Predmet.ProtuStrankaListFormatedOIB>
    <izvorni_sadrzaj>
      <item>PUŽ TRADE jednostavno društvo s ograničenom odgovornošću za trgovinu, proizvodnju i usluge, OIB 41531968594</item>
    </izvorni_sadrzaj>
    <derivirana_varijabla naziv="DomainObject.Predmet.ProtuStrankaListFormatedOIB_1">
      <item>PUŽ TRADE jednostavno društvo s ograničenom odgovornošću za trgovinu, proizvodnju i usluge, OIB 41531968594</item>
    </derivirana_varijabla>
  </DomainObject.Predmet.ProtuStrankaListFormatedOIB>
  <DomainObject.Predmet.ProtuStrankaListFormatedWithAdress>
    <izvorni_sadrzaj>
      <item>PUŽ TRADE jednostavno društvo s ograničenom odgovornošću za trgovinu, proizvodnju i usluge, Ulica Vladimira Nazora 9, 10370 Dugo Selo</item>
    </izvorni_sadrzaj>
    <derivirana_varijabla naziv="DomainObject.Predmet.ProtuStrankaListFormatedWithAdress_1">
      <item>PUŽ TRADE jednostavno društvo s ograničenom odgovornošću za trgovinu, proizvodnju i usluge, Ulica Vladimira Nazora 9, 10370 Dugo Selo</item>
    </derivirana_varijabla>
  </DomainObject.Predmet.ProtuStrankaListFormatedWithAdress>
  <DomainObject.Predmet.ProtuStrankaListFormatedWithAdressOIB>
    <izvorni_sadrzaj>
      <item>PUŽ TRADE jednostavno društvo s ograničenom odgovornošću za trgovinu, proizvodnju i usluge, OIB 41531968594, Ulica Vladimira Nazora 9, 10370 Dugo Selo</item>
    </izvorni_sadrzaj>
    <derivirana_varijabla naziv="DomainObject.Predmet.ProtuStrankaListFormatedWithAdressOIB_1">
      <item>PUŽ TRADE jednostavno društvo s ograničenom odgovornošću za trgovinu, proizvodnju i usluge, OIB 41531968594, Ulica Vladimira Nazora 9, 10370 Dugo Selo</item>
    </derivirana_varijabla>
  </DomainObject.Predmet.ProtuStrankaListFormatedWithAdressOIB>
  <DomainObject.Predmet.ProtuStrankaListNazivFormated>
    <izvorni_sadrzaj>
      <item>PUŽ TRADE jednostavno društvo s ograničenom odgovornošću za trgovinu, proizvodnju i usluge</item>
    </izvorni_sadrzaj>
    <derivirana_varijabla naziv="DomainObject.Predmet.ProtuStrankaListNazivFormated_1">
      <item>PUŽ TRADE jednostavno društvo s ograničenom odgovornošću za trgovinu, proizvodnju i usluge</item>
    </derivirana_varijabla>
  </DomainObject.Predmet.ProtuStrankaListNazivFormated>
  <DomainObject.Predmet.ProtuStrankaListNazivFormatedOIB>
    <izvorni_sadrzaj>
      <item>PUŽ TRADE jednostavno društvo s ograničenom odgovornošću za trgovinu, proizvodnju i usluge, OIB 41531968594</item>
    </izvorni_sadrzaj>
    <derivirana_varijabla naziv="DomainObject.Predmet.ProtuStrankaListNazivFormatedOIB_1">
      <item>PUŽ TRADE jednostavno društvo s ograničenom odgovornošću za trgovinu, proizvodnju i usluge, OIB 41531968594</item>
    </derivirana_varijabla>
  </DomainObject.Predmet.ProtuStrankaListNazivFormatedOIB>
  <DomainObject.Predmet.OstaliListFormated>
    <izvorni_sadrzaj>
      <item>Damir Puž</item>
    </izvorni_sadrzaj>
    <derivirana_varijabla naziv="DomainObject.Predmet.OstaliListFormated_1">
      <item>Damir Puž</item>
    </derivirana_varijabla>
  </DomainObject.Predmet.OstaliListFormated>
  <DomainObject.Predmet.OstaliListFormatedOIB>
    <izvorni_sadrzaj>
      <item>Damir Puž</item>
    </izvorni_sadrzaj>
    <derivirana_varijabla naziv="DomainObject.Predmet.OstaliListFormatedOIB_1">
      <item>Damir Puž</item>
    </derivirana_varijabla>
  </DomainObject.Predmet.OstaliListFormatedOIB>
  <DomainObject.Predmet.OstaliListFormatedWithAdress>
    <izvorni_sadrzaj>
      <item>Damir Puž, Vladimira Nazora 9, 10370 Dugo Selo</item>
    </izvorni_sadrzaj>
    <derivirana_varijabla naziv="DomainObject.Predmet.OstaliListFormatedWithAdress_1">
      <item>Damir Puž, Vladimira Nazora 9, 10370 Dugo Selo</item>
    </derivirana_varijabla>
  </DomainObject.Predmet.OstaliListFormatedWithAdress>
  <DomainObject.Predmet.OstaliListFormatedWithAdressOIB>
    <izvorni_sadrzaj>
      <item>Damir Puž, Vladimira Nazora 9, 10370 Dugo Selo</item>
    </izvorni_sadrzaj>
    <derivirana_varijabla naziv="DomainObject.Predmet.OstaliListFormatedWithAdressOIB_1">
      <item>Damir Puž, Vladimira Nazora 9, 10370 Dugo Selo</item>
    </derivirana_varijabla>
  </DomainObject.Predmet.OstaliListFormatedWithAdressOIB>
  <DomainObject.Predmet.OstaliListNazivFormated>
    <izvorni_sadrzaj>
      <item>Damir Puž</item>
    </izvorni_sadrzaj>
    <derivirana_varijabla naziv="DomainObject.Predmet.OstaliListNazivFormated_1">
      <item>Damir Puž</item>
    </derivirana_varijabla>
  </DomainObject.Predmet.OstaliListNazivFormated>
  <DomainObject.Predmet.OstaliListNazivFormatedOIB>
    <izvorni_sadrzaj>
      <item>Damir Puž</item>
    </izvorni_sadrzaj>
    <derivirana_varijabla naziv="DomainObject.Predmet.OstaliListNazivFormatedOIB_1">
      <item>Damir Puž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2023.</izvorni_sadrzaj>
    <derivirana_varijabla naziv="DomainObject.Datum_1">20. veljače 2023.</derivirana_varijabla>
  </DomainObject.Datum>
  <DomainObject.PoslovniBrojDokumenta>
    <izvorni_sadrzaj>St-196/2022-34</izvorni_sadrzaj>
    <derivirana_varijabla naziv="DomainObject.PoslovniBrojDokumenta_1">St-196/2022-34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PUŽ TRADE jednostavno društvo s ograničenom odgovornošću za trgovinu, proizvodnju i usluge</izvorni_sadrzaj>
    <derivirana_varijabla naziv="DomainObject.Predmet.ProtustrankaIDrugi_1">PUŽ TRADE jednostavno društvo s ograničenom odgovornošću za trgovinu,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PUŽ TRADE jednostavno društvo s ograničenom odgovornošću za trgovinu, proizvodnju i usluge, OIB 41531968594, Ulica Vladimira Nazora 9, 10370 Dugo Selo</izvorni_sadrzaj>
    <derivirana_varijabla naziv="DomainObject.Predmet.ProtustrankaIDrugiAdressOIB_1">PUŽ TRADE jednostavno društvo s ograničenom odgovornošću za trgovinu, proizvodnju i usluge, OIB 41531968594, Ulica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PUŽ TRADE jednostavno društvo s ograničenom odgovornošću za trgovinu, proizvodnju i usluge</item>
      <item>Financijska agencija</item>
      <item>Damir Puž</item>
    </izvorni_sadrzaj>
    <derivirana_varijabla naziv="DomainObject.Predmet.SudioniciListNaziv_1">
      <item>PUŽ TRADE jednostavno društvo s ograničenom odgovornošću za trgovinu, proizvodnju i usluge</item>
      <item>Financijska agencija</item>
      <item>Damir Puž</item>
    </derivirana_varijabla>
  </DomainObject.Predmet.SudioniciListNaziv>
  <DomainObject.Predmet.SudioniciListAdressOIB>
    <izvorni_sadrzaj>
      <item>PUŽ TRADE jednostavno društvo s ograničenom odgovornošću za trgovinu, proizvodnju i usluge, OIB 41531968594, Ulica Vladimira Nazora 9,10370 Dugo Selo</item>
      <item>Financijska agencija, OIB 85821130368, TRG SVIBANJSKIH ŽRTAVA 1995. 1,10000 Zagreb</item>
      <item>Damir Puž, Vladimira Nazora 9,10370 Dugo Selo</item>
    </izvorni_sadrzaj>
    <derivirana_varijabla naziv="DomainObject.Predmet.SudioniciListAdressOIB_1">
      <item>PUŽ TRADE jednostavno društvo s ograničenom odgovornošću za trgovinu, proizvodnju i usluge, OIB 41531968594, Ulica Vladimira Nazora 9,10370 Dugo Selo</item>
      <item>Financijska agencija, OIB 85821130368, TRG SVIBANJSKIH ŽRTAVA 1995. 1,10000 Zagreb</item>
      <item>Damir Puž,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41531968594</item>
      <item>, OIB 85821130368</item>
      <item>, OIB null</item>
    </izvorni_sadrzaj>
    <derivirana_varijabla naziv="DomainObject.Predmet.SudioniciListNazivOIB_1">
      <item>, OIB 41531968594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Viktorija Šoprek, OIB 91130017177, Prigorska ulica 26, 10430 Kladje</item>
    </izvorni_sadrzaj>
    <derivirana_varijabla naziv="DomainObject.Predmet.StecajniUpraviteljiListAddressOIB_1">
      <item>Viktorija Šoprek, OIB 91130017177, Prigorska ulica 26, 10430 Kladje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2022.</izvorni_sadrzaj>
    <derivirana_varijabla naziv="DomainObject.Predmet.DatumPocetkaProcesa_1">21.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7A1AC-1452-4F1C-BD05-15566DA2F36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671</properties:Words>
  <properties:Characters>3766</properties:Characters>
  <properties:Lines>177</properties:Lines>
  <properties:Paragraphs>66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2023-02-16T10:20:00Z</dcterms:created>
  <dc:creator>nmarkovic</dc:creator>
  <cp:lastModifiedBy>Nikolina Krunić</cp:lastModifiedBy>
  <cp:lastPrinted>2023-02-16T10:13:00Z</cp:lastPrinted>
  <dcterms:modified xmlns:xsi="http://www.w3.org/2001/XMLSchema-instance" xsi:type="dcterms:W3CDTF">2023-02-20T06:51:00Z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St-196/2022-34 / Zapisnik - Ročište za raspravljanje o stečajnom planu (30. Zapisnik -ročište za Rasp i glas o st planu-ICMS.docx)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